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FBCE" w14:textId="435B5720" w:rsidR="0BBCF5C0" w:rsidRDefault="0BBCF5C0" w:rsidP="0BBCF5C0">
      <w:pPr>
        <w:spacing w:after="0" w:line="240" w:lineRule="auto"/>
        <w:rPr>
          <w:rFonts w:ascii="Arial" w:eastAsia="Times New Roman" w:hAnsi="Arial" w:cs="Arial"/>
          <w:b/>
          <w:bCs/>
          <w:sz w:val="24"/>
          <w:szCs w:val="24"/>
        </w:rPr>
      </w:pPr>
    </w:p>
    <w:p w14:paraId="09A57E46" w14:textId="4189F8C3" w:rsidR="0BBCF5C0" w:rsidRDefault="0BBCF5C0" w:rsidP="0BBCF5C0">
      <w:pPr>
        <w:spacing w:after="0" w:line="240" w:lineRule="auto"/>
        <w:rPr>
          <w:rFonts w:ascii="Arial" w:eastAsia="Times New Roman" w:hAnsi="Arial" w:cs="Arial"/>
          <w:b/>
          <w:bCs/>
          <w:sz w:val="24"/>
          <w:szCs w:val="24"/>
        </w:rPr>
      </w:pPr>
    </w:p>
    <w:p w14:paraId="06BE5CCE" w14:textId="63F33AE1" w:rsidR="00B342D9" w:rsidRPr="00324D36" w:rsidRDefault="00B342D9" w:rsidP="00B342D9">
      <w:pPr>
        <w:spacing w:after="0" w:line="240" w:lineRule="auto"/>
        <w:textAlignment w:val="baseline"/>
        <w:rPr>
          <w:rFonts w:ascii="Arial" w:eastAsia="Times New Roman" w:hAnsi="Arial" w:cs="Arial"/>
          <w:sz w:val="24"/>
          <w:szCs w:val="24"/>
        </w:rPr>
      </w:pPr>
      <w:r w:rsidRPr="0BBCF5C0">
        <w:rPr>
          <w:rFonts w:ascii="Arial" w:eastAsia="Times New Roman" w:hAnsi="Arial" w:cs="Arial"/>
          <w:b/>
          <w:bCs/>
          <w:sz w:val="24"/>
          <w:szCs w:val="24"/>
        </w:rPr>
        <w:t xml:space="preserve">Job </w:t>
      </w:r>
      <w:r w:rsidR="007E7707" w:rsidRPr="0BBCF5C0">
        <w:rPr>
          <w:rFonts w:ascii="Arial" w:eastAsia="Times New Roman" w:hAnsi="Arial" w:cs="Arial"/>
          <w:b/>
          <w:bCs/>
          <w:sz w:val="24"/>
          <w:szCs w:val="24"/>
        </w:rPr>
        <w:t>Description:</w:t>
      </w:r>
      <w:r w:rsidR="00007329" w:rsidRPr="0BBCF5C0">
        <w:rPr>
          <w:rFonts w:ascii="Arial" w:eastAsia="Times New Roman" w:hAnsi="Arial" w:cs="Arial"/>
          <w:b/>
          <w:bCs/>
          <w:sz w:val="24"/>
          <w:szCs w:val="24"/>
        </w:rPr>
        <w:t xml:space="preserve"> </w:t>
      </w:r>
      <w:r w:rsidRPr="0BBCF5C0">
        <w:rPr>
          <w:rFonts w:ascii="Arial" w:eastAsia="Times New Roman" w:hAnsi="Arial" w:cs="Arial"/>
          <w:sz w:val="24"/>
          <w:szCs w:val="24"/>
        </w:rPr>
        <w:t xml:space="preserve">Production Technician </w:t>
      </w:r>
      <w:r w:rsidR="36644888" w:rsidRPr="0BBCF5C0">
        <w:rPr>
          <w:rFonts w:ascii="Arial" w:eastAsia="Times New Roman" w:hAnsi="Arial" w:cs="Arial"/>
          <w:sz w:val="24"/>
          <w:szCs w:val="24"/>
        </w:rPr>
        <w:t xml:space="preserve"> </w:t>
      </w:r>
      <w:r w:rsidR="007C07C5">
        <w:rPr>
          <w:rFonts w:ascii="Arial" w:eastAsia="Times New Roman" w:hAnsi="Arial" w:cs="Arial"/>
          <w:sz w:val="24"/>
          <w:szCs w:val="24"/>
        </w:rPr>
        <w:t>ILLINOIS</w:t>
      </w:r>
    </w:p>
    <w:p w14:paraId="4FFAF791"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hAnsi="Arial" w:cs="Arial"/>
          <w:noProof/>
          <w:sz w:val="24"/>
          <w:szCs w:val="24"/>
        </w:rPr>
        <w:drawing>
          <wp:inline distT="0" distB="0" distL="0" distR="0" wp14:anchorId="4A09809B" wp14:editId="6997A7ED">
            <wp:extent cx="6985" cy="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324D36">
        <w:rPr>
          <w:rFonts w:ascii="Arial" w:eastAsia="Times New Roman" w:hAnsi="Arial" w:cs="Arial"/>
          <w:sz w:val="24"/>
          <w:szCs w:val="24"/>
        </w:rPr>
        <w:t> </w:t>
      </w:r>
    </w:p>
    <w:p w14:paraId="78960F86" w14:textId="7BF899D0"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b/>
          <w:bCs/>
          <w:sz w:val="24"/>
          <w:szCs w:val="24"/>
        </w:rPr>
        <w:t>About Syngenta</w:t>
      </w:r>
      <w:r w:rsidRPr="00324D36">
        <w:rPr>
          <w:rFonts w:ascii="Arial" w:eastAsia="Times New Roman" w:hAnsi="Arial" w:cs="Arial"/>
          <w:sz w:val="24"/>
          <w:szCs w:val="24"/>
        </w:rPr>
        <w:t> </w:t>
      </w:r>
    </w:p>
    <w:p w14:paraId="2FDE80EA" w14:textId="737DF0BC"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Syngenta is a global leader in agriculture; rooted in science and dedicated to bringing plant potential to life. Each of our 28,000 employees in more than 90 countries work together to solve one of humanity’s most pressing challenges: growing more food with fewer resources. A diverse and inclusive workplace environment are enablers of our ambition to be the most collaborative and trusted team in agriculture. Our employees reflect the diversity of our customers, the markets where we operate</w:t>
      </w:r>
      <w:r w:rsidR="00007329">
        <w:rPr>
          <w:rFonts w:ascii="Arial" w:eastAsia="Times New Roman" w:hAnsi="Arial" w:cs="Arial"/>
          <w:sz w:val="24"/>
          <w:szCs w:val="24"/>
        </w:rPr>
        <w:t>,</w:t>
      </w:r>
      <w:r w:rsidRPr="00324D36">
        <w:rPr>
          <w:rFonts w:ascii="Arial" w:eastAsia="Times New Roman" w:hAnsi="Arial" w:cs="Arial"/>
          <w:sz w:val="24"/>
          <w:szCs w:val="24"/>
        </w:rPr>
        <w:t xml:space="preserve"> and the communities which we serve. No matter what your position, you will have a vital role in safely feeding the world and taking care of our planet. Join us and help shape the future of agriculture.</w:t>
      </w:r>
      <w:r w:rsidR="00007329">
        <w:rPr>
          <w:rFonts w:ascii="Arial" w:eastAsia="Times New Roman" w:hAnsi="Arial" w:cs="Arial"/>
          <w:sz w:val="24"/>
          <w:szCs w:val="24"/>
        </w:rPr>
        <w:t xml:space="preserve"> </w:t>
      </w:r>
    </w:p>
    <w:p w14:paraId="060466F4"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 </w:t>
      </w:r>
    </w:p>
    <w:p w14:paraId="71EE5F3A"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b/>
          <w:bCs/>
          <w:sz w:val="24"/>
          <w:szCs w:val="24"/>
        </w:rPr>
        <w:t>About Us</w:t>
      </w:r>
      <w:r w:rsidRPr="00324D36">
        <w:rPr>
          <w:rFonts w:ascii="Arial" w:eastAsia="Times New Roman" w:hAnsi="Arial" w:cs="Arial"/>
          <w:sz w:val="24"/>
          <w:szCs w:val="24"/>
        </w:rPr>
        <w:t> </w:t>
      </w:r>
    </w:p>
    <w:p w14:paraId="60C823F0" w14:textId="0F0D389A" w:rsidR="00B342D9" w:rsidRPr="00324D36" w:rsidRDefault="00B342D9" w:rsidP="00B342D9">
      <w:pPr>
        <w:spacing w:line="240" w:lineRule="auto"/>
        <w:rPr>
          <w:rFonts w:ascii="Arial" w:hAnsi="Arial" w:cs="Arial"/>
          <w:sz w:val="24"/>
          <w:szCs w:val="24"/>
        </w:rPr>
      </w:pPr>
      <w:r w:rsidRPr="00324D36">
        <w:rPr>
          <w:rFonts w:ascii="Arial" w:hAnsi="Arial" w:cs="Arial"/>
          <w:sz w:val="24"/>
          <w:szCs w:val="24"/>
        </w:rPr>
        <w:t xml:space="preserve">At Syngenta, we believe every employee has a role to play in safely feeding the world and taking care of our planet. To support that challenge, the Seed Production Team is currently seeking a Production Technician </w:t>
      </w:r>
      <w:r w:rsidR="00D8115D">
        <w:rPr>
          <w:rFonts w:ascii="Arial" w:hAnsi="Arial" w:cs="Arial"/>
          <w:sz w:val="24"/>
          <w:szCs w:val="24"/>
        </w:rPr>
        <w:t xml:space="preserve">Apprentice </w:t>
      </w:r>
      <w:r w:rsidRPr="00324D36">
        <w:rPr>
          <w:rFonts w:ascii="Arial" w:hAnsi="Arial" w:cs="Arial"/>
          <w:sz w:val="24"/>
          <w:szCs w:val="24"/>
        </w:rPr>
        <w:t xml:space="preserve">in </w:t>
      </w:r>
      <w:r w:rsidR="007C07C5">
        <w:rPr>
          <w:rFonts w:ascii="Arial" w:hAnsi="Arial" w:cs="Arial"/>
          <w:sz w:val="24"/>
          <w:szCs w:val="24"/>
        </w:rPr>
        <w:t>Pekin, Illinois</w:t>
      </w:r>
      <w:r w:rsidRPr="00324D36">
        <w:rPr>
          <w:rFonts w:ascii="Arial" w:hAnsi="Arial" w:cs="Arial"/>
          <w:sz w:val="24"/>
          <w:szCs w:val="24"/>
        </w:rPr>
        <w:t>. You will help shape the future of agriculture by:</w:t>
      </w:r>
    </w:p>
    <w:p w14:paraId="79178F5E" w14:textId="2D36383B" w:rsidR="00B342D9" w:rsidRPr="00324D36" w:rsidRDefault="00B342D9" w:rsidP="00007329">
      <w:pPr>
        <w:pStyle w:val="ListParagraph"/>
        <w:numPr>
          <w:ilvl w:val="0"/>
          <w:numId w:val="4"/>
        </w:numPr>
        <w:spacing w:after="60" w:line="240" w:lineRule="auto"/>
        <w:contextualSpacing w:val="0"/>
        <w:rPr>
          <w:rFonts w:ascii="Arial" w:eastAsia="Times New Roman" w:hAnsi="Arial" w:cs="Arial"/>
          <w:sz w:val="24"/>
          <w:szCs w:val="24"/>
        </w:rPr>
      </w:pPr>
      <w:r w:rsidRPr="00324D36">
        <w:rPr>
          <w:rFonts w:ascii="Arial" w:eastAsia="Times New Roman" w:hAnsi="Arial" w:cs="Arial"/>
          <w:sz w:val="24"/>
          <w:szCs w:val="24"/>
        </w:rPr>
        <w:t>Producing a reliable supply of high-quality seed by executing production plant tasks assigned by Plant Management</w:t>
      </w:r>
    </w:p>
    <w:p w14:paraId="17E3F98B" w14:textId="1418072D" w:rsidR="00B342D9" w:rsidRPr="00324D36" w:rsidRDefault="00B342D9" w:rsidP="00007329">
      <w:pPr>
        <w:pStyle w:val="ListParagraph"/>
        <w:numPr>
          <w:ilvl w:val="0"/>
          <w:numId w:val="4"/>
        </w:numPr>
        <w:spacing w:after="60" w:line="240" w:lineRule="auto"/>
        <w:contextualSpacing w:val="0"/>
        <w:rPr>
          <w:rFonts w:ascii="Arial" w:eastAsia="Times New Roman" w:hAnsi="Arial" w:cs="Arial"/>
          <w:sz w:val="24"/>
          <w:szCs w:val="24"/>
        </w:rPr>
      </w:pPr>
      <w:r w:rsidRPr="00324D36">
        <w:rPr>
          <w:rFonts w:ascii="Arial" w:eastAsia="Times New Roman" w:hAnsi="Arial" w:cs="Arial"/>
          <w:sz w:val="24"/>
          <w:szCs w:val="24"/>
        </w:rPr>
        <w:t>Organizing, p</w:t>
      </w:r>
      <w:r>
        <w:rPr>
          <w:rFonts w:ascii="Arial" w:eastAsia="Times New Roman" w:hAnsi="Arial" w:cs="Arial"/>
          <w:sz w:val="24"/>
          <w:szCs w:val="24"/>
        </w:rPr>
        <w:t>er</w:t>
      </w:r>
      <w:r w:rsidRPr="00324D36">
        <w:rPr>
          <w:rFonts w:ascii="Arial" w:eastAsia="Times New Roman" w:hAnsi="Arial" w:cs="Arial"/>
          <w:sz w:val="24"/>
          <w:szCs w:val="24"/>
        </w:rPr>
        <w:t>forming</w:t>
      </w:r>
      <w:r w:rsidR="00D8115D">
        <w:rPr>
          <w:rFonts w:ascii="Arial" w:eastAsia="Times New Roman" w:hAnsi="Arial" w:cs="Arial"/>
          <w:sz w:val="24"/>
          <w:szCs w:val="24"/>
        </w:rPr>
        <w:t>,</w:t>
      </w:r>
      <w:r w:rsidRPr="00324D36">
        <w:rPr>
          <w:rFonts w:ascii="Arial" w:eastAsia="Times New Roman" w:hAnsi="Arial" w:cs="Arial"/>
          <w:sz w:val="24"/>
          <w:szCs w:val="24"/>
        </w:rPr>
        <w:t xml:space="preserve"> and leading in assigned departments to ensure required processes, procedures</w:t>
      </w:r>
      <w:r w:rsidR="009B2254">
        <w:rPr>
          <w:rFonts w:ascii="Arial" w:eastAsia="Times New Roman" w:hAnsi="Arial" w:cs="Arial"/>
          <w:sz w:val="24"/>
          <w:szCs w:val="24"/>
        </w:rPr>
        <w:t>,</w:t>
      </w:r>
      <w:r w:rsidRPr="00324D36">
        <w:rPr>
          <w:rFonts w:ascii="Arial" w:eastAsia="Times New Roman" w:hAnsi="Arial" w:cs="Arial"/>
          <w:sz w:val="24"/>
          <w:szCs w:val="24"/>
        </w:rPr>
        <w:t xml:space="preserve"> and production requirements are met</w:t>
      </w:r>
      <w:r w:rsidR="00007329">
        <w:rPr>
          <w:rFonts w:ascii="Arial" w:eastAsia="Times New Roman" w:hAnsi="Arial" w:cs="Arial"/>
          <w:sz w:val="24"/>
          <w:szCs w:val="24"/>
        </w:rPr>
        <w:t>; and</w:t>
      </w:r>
    </w:p>
    <w:p w14:paraId="1FE90EA8" w14:textId="533F448A" w:rsidR="00B342D9" w:rsidRDefault="00B342D9" w:rsidP="00007329">
      <w:pPr>
        <w:pStyle w:val="ListParagraph"/>
        <w:numPr>
          <w:ilvl w:val="0"/>
          <w:numId w:val="4"/>
        </w:numPr>
        <w:spacing w:after="60" w:line="240" w:lineRule="auto"/>
        <w:contextualSpacing w:val="0"/>
        <w:rPr>
          <w:rFonts w:ascii="Arial" w:eastAsia="Times New Roman" w:hAnsi="Arial" w:cs="Arial"/>
          <w:sz w:val="24"/>
          <w:szCs w:val="24"/>
        </w:rPr>
      </w:pPr>
      <w:r w:rsidRPr="00324D36">
        <w:rPr>
          <w:rFonts w:ascii="Arial" w:eastAsia="Times New Roman" w:hAnsi="Arial" w:cs="Arial"/>
          <w:sz w:val="24"/>
          <w:szCs w:val="24"/>
        </w:rPr>
        <w:t>Managing field operations, seed receiving, and conditioning equipment operations to ensure seed is properly handled and conditioned so the highest quality seed will be packaged to meet sale demands</w:t>
      </w:r>
    </w:p>
    <w:p w14:paraId="3D3534B4" w14:textId="77777777" w:rsidR="003F1B87" w:rsidRDefault="003F1B87" w:rsidP="003F1B87">
      <w:pPr>
        <w:pStyle w:val="ListParagraph"/>
        <w:spacing w:line="240" w:lineRule="auto"/>
        <w:rPr>
          <w:rFonts w:ascii="Arial" w:eastAsia="Times New Roman" w:hAnsi="Arial" w:cs="Arial"/>
          <w:sz w:val="24"/>
          <w:szCs w:val="24"/>
        </w:rPr>
      </w:pPr>
    </w:p>
    <w:p w14:paraId="1C755B82" w14:textId="77777777" w:rsidR="00D77E2B" w:rsidRDefault="001655EC" w:rsidP="00D77E2B">
      <w:pPr>
        <w:spacing w:after="0" w:line="240" w:lineRule="auto"/>
        <w:textAlignment w:val="baseline"/>
        <w:rPr>
          <w:rFonts w:ascii="Arial" w:eastAsia="Times New Roman" w:hAnsi="Arial" w:cs="Arial"/>
          <w:b/>
          <w:bCs/>
          <w:sz w:val="24"/>
          <w:szCs w:val="24"/>
        </w:rPr>
      </w:pPr>
      <w:r w:rsidRPr="001655EC">
        <w:rPr>
          <w:rFonts w:ascii="Arial" w:eastAsia="Times New Roman" w:hAnsi="Arial" w:cs="Arial"/>
          <w:b/>
          <w:bCs/>
          <w:sz w:val="24"/>
          <w:szCs w:val="24"/>
        </w:rPr>
        <w:t>Apprenticeship Program Detail</w:t>
      </w:r>
      <w:r w:rsidR="00D77E2B">
        <w:rPr>
          <w:rFonts w:ascii="Arial" w:eastAsia="Times New Roman" w:hAnsi="Arial" w:cs="Arial"/>
          <w:b/>
          <w:bCs/>
          <w:sz w:val="24"/>
          <w:szCs w:val="24"/>
        </w:rPr>
        <w:t xml:space="preserve"> </w:t>
      </w:r>
    </w:p>
    <w:p w14:paraId="68B4F502" w14:textId="1CFC21B4" w:rsidR="00B373C5" w:rsidRDefault="003F1B87" w:rsidP="00D77E2B">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Syngenta’s </w:t>
      </w:r>
      <w:r w:rsidR="00C968AA">
        <w:rPr>
          <w:rFonts w:ascii="Arial" w:eastAsia="Times New Roman" w:hAnsi="Arial" w:cs="Arial"/>
          <w:sz w:val="24"/>
          <w:szCs w:val="24"/>
        </w:rPr>
        <w:t>Illinois</w:t>
      </w:r>
      <w:r>
        <w:rPr>
          <w:rFonts w:ascii="Arial" w:eastAsia="Times New Roman" w:hAnsi="Arial" w:cs="Arial"/>
          <w:sz w:val="24"/>
          <w:szCs w:val="24"/>
        </w:rPr>
        <w:t xml:space="preserve"> </w:t>
      </w:r>
      <w:r w:rsidR="00D77E2B">
        <w:rPr>
          <w:rFonts w:ascii="Arial" w:eastAsia="Times New Roman" w:hAnsi="Arial" w:cs="Arial"/>
          <w:sz w:val="24"/>
          <w:szCs w:val="24"/>
        </w:rPr>
        <w:t>Production</w:t>
      </w:r>
      <w:r w:rsidR="00E42D96">
        <w:rPr>
          <w:rFonts w:ascii="Arial" w:eastAsia="Times New Roman" w:hAnsi="Arial" w:cs="Arial"/>
          <w:sz w:val="24"/>
          <w:szCs w:val="24"/>
        </w:rPr>
        <w:t xml:space="preserve"> </w:t>
      </w:r>
      <w:r w:rsidR="00D77E2B">
        <w:rPr>
          <w:rFonts w:ascii="Arial" w:eastAsia="Times New Roman" w:hAnsi="Arial" w:cs="Arial"/>
          <w:sz w:val="24"/>
          <w:szCs w:val="24"/>
        </w:rPr>
        <w:t>Technician</w:t>
      </w:r>
      <w:r w:rsidR="00091A77">
        <w:rPr>
          <w:rFonts w:ascii="Arial" w:eastAsia="Times New Roman" w:hAnsi="Arial" w:cs="Arial"/>
          <w:sz w:val="24"/>
          <w:szCs w:val="24"/>
        </w:rPr>
        <w:t xml:space="preserve"> </w:t>
      </w:r>
      <w:r w:rsidR="00B373C5">
        <w:rPr>
          <w:rFonts w:ascii="Arial" w:eastAsia="Times New Roman" w:hAnsi="Arial" w:cs="Arial"/>
          <w:sz w:val="24"/>
          <w:szCs w:val="24"/>
        </w:rPr>
        <w:t xml:space="preserve">Apprentices </w:t>
      </w:r>
      <w:r w:rsidR="00C078C0">
        <w:rPr>
          <w:rFonts w:ascii="Arial" w:eastAsia="Times New Roman" w:hAnsi="Arial" w:cs="Arial"/>
          <w:sz w:val="24"/>
          <w:szCs w:val="24"/>
        </w:rPr>
        <w:t xml:space="preserve">work part-time as a Production Technician Apprentice at Syngenta </w:t>
      </w:r>
      <w:r w:rsidR="00C078C0" w:rsidRPr="007C07C5">
        <w:rPr>
          <w:rFonts w:ascii="Arial" w:eastAsia="Times New Roman" w:hAnsi="Arial" w:cs="Arial"/>
          <w:sz w:val="24"/>
          <w:szCs w:val="24"/>
        </w:rPr>
        <w:t>(</w:t>
      </w:r>
      <w:r w:rsidR="007C07C5" w:rsidRPr="007C07C5">
        <w:rPr>
          <w:rFonts w:ascii="Arial" w:eastAsia="Times New Roman" w:hAnsi="Arial" w:cs="Arial"/>
          <w:sz w:val="24"/>
          <w:szCs w:val="24"/>
        </w:rPr>
        <w:t>Pekin, Illinois</w:t>
      </w:r>
      <w:r w:rsidR="00C078C0" w:rsidRPr="007C07C5">
        <w:rPr>
          <w:rFonts w:ascii="Arial" w:eastAsia="Times New Roman" w:hAnsi="Arial" w:cs="Arial"/>
          <w:sz w:val="24"/>
          <w:szCs w:val="24"/>
        </w:rPr>
        <w:t xml:space="preserve">) while simultaneously </w:t>
      </w:r>
      <w:r w:rsidR="00B373C5" w:rsidRPr="007C07C5">
        <w:rPr>
          <w:rFonts w:ascii="Arial" w:eastAsia="Times New Roman" w:hAnsi="Arial" w:cs="Arial"/>
          <w:sz w:val="24"/>
          <w:szCs w:val="24"/>
        </w:rPr>
        <w:t>attend</w:t>
      </w:r>
      <w:r w:rsidR="00C078C0" w:rsidRPr="007C07C5">
        <w:rPr>
          <w:rFonts w:ascii="Arial" w:eastAsia="Times New Roman" w:hAnsi="Arial" w:cs="Arial"/>
          <w:sz w:val="24"/>
          <w:szCs w:val="24"/>
        </w:rPr>
        <w:t>ing</w:t>
      </w:r>
      <w:r w:rsidR="00B373C5" w:rsidRPr="007C07C5">
        <w:rPr>
          <w:rFonts w:ascii="Arial" w:eastAsia="Times New Roman" w:hAnsi="Arial" w:cs="Arial"/>
          <w:sz w:val="24"/>
          <w:szCs w:val="24"/>
        </w:rPr>
        <w:t xml:space="preserve"> agribusiness courses at </w:t>
      </w:r>
      <w:r w:rsidR="007C07C5">
        <w:rPr>
          <w:rFonts w:ascii="Arial" w:eastAsia="Times New Roman" w:hAnsi="Arial" w:cs="Arial"/>
          <w:sz w:val="24"/>
          <w:szCs w:val="24"/>
        </w:rPr>
        <w:t>Illinois Central College, E</w:t>
      </w:r>
      <w:r w:rsidR="00ED69EF">
        <w:rPr>
          <w:rFonts w:ascii="Arial" w:eastAsia="Times New Roman" w:hAnsi="Arial" w:cs="Arial"/>
          <w:sz w:val="24"/>
          <w:szCs w:val="24"/>
        </w:rPr>
        <w:t>ast</w:t>
      </w:r>
      <w:r w:rsidR="007C07C5">
        <w:rPr>
          <w:rFonts w:ascii="Arial" w:eastAsia="Times New Roman" w:hAnsi="Arial" w:cs="Arial"/>
          <w:sz w:val="24"/>
          <w:szCs w:val="24"/>
        </w:rPr>
        <w:t xml:space="preserve"> Peoria, IL</w:t>
      </w:r>
      <w:r w:rsidR="00ED69EF">
        <w:rPr>
          <w:rFonts w:ascii="Arial" w:eastAsia="Times New Roman" w:hAnsi="Arial" w:cs="Arial"/>
          <w:sz w:val="24"/>
          <w:szCs w:val="24"/>
        </w:rPr>
        <w:t>.</w:t>
      </w:r>
      <w:r w:rsidR="00B373C5">
        <w:rPr>
          <w:rFonts w:ascii="Arial" w:eastAsia="Times New Roman" w:hAnsi="Arial" w:cs="Arial"/>
          <w:sz w:val="24"/>
          <w:szCs w:val="24"/>
        </w:rPr>
        <w:t xml:space="preserve"> On-the-job training allows the apprentice to practice what they are learning in the classroom on the job site and learn real-world skills from identified mentors. </w:t>
      </w:r>
    </w:p>
    <w:p w14:paraId="1723EE66" w14:textId="587D8EDA" w:rsidR="00B373C5" w:rsidRDefault="00B373C5" w:rsidP="00D77E2B">
      <w:pPr>
        <w:spacing w:after="0" w:line="240" w:lineRule="auto"/>
        <w:textAlignment w:val="baseline"/>
        <w:rPr>
          <w:rFonts w:ascii="Arial" w:eastAsia="Times New Roman" w:hAnsi="Arial" w:cs="Arial"/>
          <w:sz w:val="24"/>
          <w:szCs w:val="24"/>
        </w:rPr>
      </w:pPr>
    </w:p>
    <w:p w14:paraId="151C81CE" w14:textId="42E8CEB3" w:rsidR="00DF30F5" w:rsidRDefault="00B373C5" w:rsidP="00D77E2B">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Apprenticeships are an earn and learn program. The associated tuition, fees and books for the agribusiness courses are sponsored and paid by Syngenta</w:t>
      </w:r>
      <w:r w:rsidR="00DF30F5">
        <w:rPr>
          <w:rFonts w:ascii="Arial" w:eastAsia="Times New Roman" w:hAnsi="Arial" w:cs="Arial"/>
          <w:sz w:val="24"/>
          <w:szCs w:val="24"/>
        </w:rPr>
        <w:t xml:space="preserve"> up front</w:t>
      </w:r>
      <w:r>
        <w:rPr>
          <w:rFonts w:ascii="Arial" w:eastAsia="Times New Roman" w:hAnsi="Arial" w:cs="Arial"/>
          <w:sz w:val="24"/>
          <w:szCs w:val="24"/>
        </w:rPr>
        <w:t>, allowing the Apprentice to earn a degree with minimal debt. In addition, apprentices have paid wages and access to benefits.</w:t>
      </w:r>
      <w:r w:rsidR="00C078C0">
        <w:rPr>
          <w:rFonts w:ascii="Arial" w:eastAsia="Times New Roman" w:hAnsi="Arial" w:cs="Arial"/>
          <w:sz w:val="24"/>
          <w:szCs w:val="24"/>
        </w:rPr>
        <w:t xml:space="preserve"> </w:t>
      </w:r>
    </w:p>
    <w:p w14:paraId="4EC14709" w14:textId="77777777" w:rsidR="00DF30F5" w:rsidRDefault="00DF30F5" w:rsidP="00D77E2B">
      <w:pPr>
        <w:spacing w:after="0" w:line="240" w:lineRule="auto"/>
        <w:textAlignment w:val="baseline"/>
        <w:rPr>
          <w:rFonts w:ascii="Arial" w:eastAsia="Times New Roman" w:hAnsi="Arial" w:cs="Arial"/>
          <w:sz w:val="24"/>
          <w:szCs w:val="24"/>
        </w:rPr>
      </w:pPr>
    </w:p>
    <w:p w14:paraId="24A0A292" w14:textId="27E41464" w:rsidR="00705401" w:rsidRDefault="00325432" w:rsidP="00D77E2B">
      <w:pPr>
        <w:spacing w:after="0" w:line="240" w:lineRule="auto"/>
        <w:textAlignment w:val="baseline"/>
        <w:rPr>
          <w:rFonts w:ascii="Arial" w:eastAsia="Times New Roman" w:hAnsi="Arial" w:cs="Arial"/>
          <w:sz w:val="24"/>
          <w:szCs w:val="24"/>
        </w:rPr>
      </w:pPr>
      <w:r w:rsidRPr="0BBCF5C0">
        <w:rPr>
          <w:rFonts w:ascii="Arial" w:eastAsia="Times New Roman" w:hAnsi="Arial" w:cs="Arial"/>
          <w:sz w:val="24"/>
          <w:szCs w:val="24"/>
        </w:rPr>
        <w:t>Start date is June 1, 2023</w:t>
      </w:r>
      <w:r w:rsidR="001B4CBA" w:rsidRPr="0BBCF5C0">
        <w:rPr>
          <w:rFonts w:ascii="Arial" w:eastAsia="Times New Roman" w:hAnsi="Arial" w:cs="Arial"/>
          <w:sz w:val="24"/>
          <w:szCs w:val="24"/>
        </w:rPr>
        <w:t xml:space="preserve">. </w:t>
      </w:r>
      <w:r w:rsidR="00B373C5" w:rsidRPr="0BBCF5C0">
        <w:rPr>
          <w:rFonts w:ascii="Arial" w:eastAsia="Times New Roman" w:hAnsi="Arial" w:cs="Arial"/>
          <w:sz w:val="24"/>
          <w:szCs w:val="24"/>
        </w:rPr>
        <w:t xml:space="preserve">Apprentices </w:t>
      </w:r>
      <w:r w:rsidR="001B4CBA" w:rsidRPr="0BBCF5C0">
        <w:rPr>
          <w:rFonts w:ascii="Arial" w:eastAsia="Times New Roman" w:hAnsi="Arial" w:cs="Arial"/>
          <w:sz w:val="24"/>
          <w:szCs w:val="24"/>
        </w:rPr>
        <w:t xml:space="preserve">will report to the Operations Manager </w:t>
      </w:r>
      <w:r w:rsidR="00DF30F5" w:rsidRPr="0BBCF5C0">
        <w:rPr>
          <w:rFonts w:ascii="Arial" w:eastAsia="Times New Roman" w:hAnsi="Arial" w:cs="Arial"/>
          <w:sz w:val="24"/>
          <w:szCs w:val="24"/>
        </w:rPr>
        <w:t xml:space="preserve">who </w:t>
      </w:r>
      <w:r w:rsidR="005E6C4B" w:rsidRPr="0BBCF5C0">
        <w:rPr>
          <w:rFonts w:ascii="Arial" w:eastAsia="Times New Roman" w:hAnsi="Arial" w:cs="Arial"/>
          <w:sz w:val="24"/>
          <w:szCs w:val="24"/>
        </w:rPr>
        <w:t>will support the Apprentice throughout the year</w:t>
      </w:r>
      <w:r w:rsidR="00DF30F5" w:rsidRPr="0BBCF5C0">
        <w:rPr>
          <w:rFonts w:ascii="Arial" w:eastAsia="Times New Roman" w:hAnsi="Arial" w:cs="Arial"/>
          <w:sz w:val="24"/>
          <w:szCs w:val="24"/>
        </w:rPr>
        <w:t xml:space="preserve"> by</w:t>
      </w:r>
      <w:r w:rsidR="005E6C4B" w:rsidRPr="0BBCF5C0">
        <w:rPr>
          <w:rFonts w:ascii="Arial" w:eastAsia="Times New Roman" w:hAnsi="Arial" w:cs="Arial"/>
          <w:sz w:val="24"/>
          <w:szCs w:val="24"/>
        </w:rPr>
        <w:t xml:space="preserve"> mentoring, guiding, and </w:t>
      </w:r>
      <w:r w:rsidR="00B00ECC" w:rsidRPr="0BBCF5C0">
        <w:rPr>
          <w:rFonts w:ascii="Arial" w:eastAsia="Times New Roman" w:hAnsi="Arial" w:cs="Arial"/>
          <w:sz w:val="24"/>
          <w:szCs w:val="24"/>
        </w:rPr>
        <w:t xml:space="preserve">confirming skill set accomplishments. Entry </w:t>
      </w:r>
      <w:r w:rsidR="00C77212" w:rsidRPr="0BBCF5C0">
        <w:rPr>
          <w:rFonts w:ascii="Arial" w:eastAsia="Times New Roman" w:hAnsi="Arial" w:cs="Arial"/>
          <w:sz w:val="24"/>
          <w:szCs w:val="24"/>
        </w:rPr>
        <w:t>L</w:t>
      </w:r>
      <w:r w:rsidR="00B00ECC" w:rsidRPr="0BBCF5C0">
        <w:rPr>
          <w:rFonts w:ascii="Arial" w:eastAsia="Times New Roman" w:hAnsi="Arial" w:cs="Arial"/>
          <w:sz w:val="24"/>
          <w:szCs w:val="24"/>
        </w:rPr>
        <w:t xml:space="preserve">evel Pay </w:t>
      </w:r>
      <w:r w:rsidR="0D9B2306" w:rsidRPr="0BBCF5C0">
        <w:rPr>
          <w:rFonts w:ascii="Arial" w:eastAsia="Times New Roman" w:hAnsi="Arial" w:cs="Arial"/>
          <w:sz w:val="24"/>
          <w:szCs w:val="24"/>
        </w:rPr>
        <w:t xml:space="preserve">will be </w:t>
      </w:r>
      <w:r w:rsidR="00B00ECC" w:rsidRPr="00DC3A7A">
        <w:rPr>
          <w:rFonts w:ascii="Arial" w:eastAsia="Times New Roman" w:hAnsi="Arial" w:cs="Arial"/>
          <w:sz w:val="24"/>
          <w:szCs w:val="24"/>
        </w:rPr>
        <w:t>$20.00/hr</w:t>
      </w:r>
      <w:r w:rsidR="00C77212" w:rsidRPr="00DC3A7A">
        <w:rPr>
          <w:rFonts w:ascii="Arial" w:eastAsia="Times New Roman" w:hAnsi="Arial" w:cs="Arial"/>
          <w:sz w:val="24"/>
          <w:szCs w:val="24"/>
        </w:rPr>
        <w:t>.</w:t>
      </w:r>
      <w:r w:rsidR="3174DF12" w:rsidRPr="00DC3A7A">
        <w:rPr>
          <w:rFonts w:ascii="Arial" w:eastAsia="Times New Roman" w:hAnsi="Arial" w:cs="Arial"/>
          <w:sz w:val="24"/>
          <w:szCs w:val="24"/>
        </w:rPr>
        <w:t xml:space="preserve">, </w:t>
      </w:r>
      <w:r w:rsidR="45D971D3" w:rsidRPr="00DC3A7A">
        <w:rPr>
          <w:rFonts w:ascii="Arial" w:eastAsia="Times New Roman" w:hAnsi="Arial" w:cs="Arial"/>
          <w:sz w:val="24"/>
          <w:szCs w:val="24"/>
        </w:rPr>
        <w:t>with the opportunity to</w:t>
      </w:r>
      <w:r w:rsidR="00C77212" w:rsidRPr="00DC3A7A">
        <w:rPr>
          <w:rFonts w:ascii="Arial" w:eastAsia="Times New Roman" w:hAnsi="Arial" w:cs="Arial"/>
          <w:sz w:val="24"/>
          <w:szCs w:val="24"/>
        </w:rPr>
        <w:t xml:space="preserve"> </w:t>
      </w:r>
      <w:r w:rsidR="00FC51B1" w:rsidRPr="00DC3A7A">
        <w:rPr>
          <w:rFonts w:ascii="Arial" w:eastAsia="Times New Roman" w:hAnsi="Arial" w:cs="Arial"/>
          <w:sz w:val="24"/>
          <w:szCs w:val="24"/>
        </w:rPr>
        <w:t xml:space="preserve">progress upon </w:t>
      </w:r>
      <w:r w:rsidR="7946DE29" w:rsidRPr="00DC3A7A">
        <w:rPr>
          <w:rFonts w:ascii="Arial" w:eastAsia="Times New Roman" w:hAnsi="Arial" w:cs="Arial"/>
          <w:sz w:val="24"/>
          <w:szCs w:val="24"/>
        </w:rPr>
        <w:t>successful completion of job responsibilities</w:t>
      </w:r>
      <w:r w:rsidR="00EC1455" w:rsidRPr="00DC3A7A">
        <w:rPr>
          <w:rFonts w:ascii="Arial" w:eastAsia="Times New Roman" w:hAnsi="Arial" w:cs="Arial"/>
          <w:sz w:val="24"/>
          <w:szCs w:val="24"/>
        </w:rPr>
        <w:t>,</w:t>
      </w:r>
      <w:r w:rsidR="00307F57" w:rsidRPr="00DC3A7A">
        <w:rPr>
          <w:rFonts w:ascii="Arial" w:eastAsia="Times New Roman" w:hAnsi="Arial" w:cs="Arial"/>
          <w:sz w:val="24"/>
          <w:szCs w:val="24"/>
        </w:rPr>
        <w:t xml:space="preserve"> </w:t>
      </w:r>
      <w:r w:rsidR="00F77CC1">
        <w:rPr>
          <w:rFonts w:ascii="Arial" w:eastAsia="Times New Roman" w:hAnsi="Arial" w:cs="Arial"/>
          <w:sz w:val="24"/>
          <w:szCs w:val="24"/>
        </w:rPr>
        <w:t>and</w:t>
      </w:r>
      <w:r w:rsidR="00EC1455" w:rsidRPr="00DC3A7A">
        <w:rPr>
          <w:rFonts w:ascii="Arial" w:eastAsia="Times New Roman" w:hAnsi="Arial" w:cs="Arial"/>
          <w:sz w:val="24"/>
          <w:szCs w:val="24"/>
        </w:rPr>
        <w:t xml:space="preserve"> upon </w:t>
      </w:r>
      <w:r w:rsidR="00034147" w:rsidRPr="00DC3A7A">
        <w:rPr>
          <w:rFonts w:ascii="Arial" w:eastAsia="Times New Roman" w:hAnsi="Arial" w:cs="Arial"/>
          <w:sz w:val="24"/>
          <w:szCs w:val="24"/>
        </w:rPr>
        <w:t>program completion.</w:t>
      </w:r>
    </w:p>
    <w:p w14:paraId="34A1A1B6" w14:textId="37C59D1B" w:rsidR="00B373C5" w:rsidRDefault="00B373C5" w:rsidP="00D77E2B">
      <w:pPr>
        <w:spacing w:after="0" w:line="240" w:lineRule="auto"/>
        <w:textAlignment w:val="baseline"/>
        <w:rPr>
          <w:rFonts w:ascii="Arial" w:eastAsia="Times New Roman" w:hAnsi="Arial" w:cs="Arial"/>
          <w:sz w:val="24"/>
          <w:szCs w:val="24"/>
        </w:rPr>
      </w:pPr>
    </w:p>
    <w:p w14:paraId="3328F46B" w14:textId="6DBD39A2" w:rsidR="00B373C5" w:rsidRDefault="00B373C5" w:rsidP="00D77E2B">
      <w:pPr>
        <w:spacing w:after="0" w:line="240" w:lineRule="auto"/>
        <w:textAlignment w:val="baseline"/>
        <w:rPr>
          <w:rFonts w:ascii="Arial" w:eastAsia="Times New Roman" w:hAnsi="Arial" w:cs="Arial"/>
          <w:sz w:val="24"/>
          <w:szCs w:val="24"/>
        </w:rPr>
      </w:pPr>
      <w:r w:rsidRPr="0BBCF5C0">
        <w:rPr>
          <w:rFonts w:ascii="Arial" w:eastAsia="Times New Roman" w:hAnsi="Arial" w:cs="Arial"/>
          <w:sz w:val="24"/>
          <w:szCs w:val="24"/>
        </w:rPr>
        <w:t xml:space="preserve">Successful completion of Syngenta’s Production Technician Apprenticeship program includes </w:t>
      </w:r>
      <w:r w:rsidR="0015571D" w:rsidRPr="0BBCF5C0">
        <w:rPr>
          <w:rFonts w:ascii="Arial" w:eastAsia="Times New Roman" w:hAnsi="Arial" w:cs="Arial"/>
          <w:sz w:val="24"/>
          <w:szCs w:val="24"/>
        </w:rPr>
        <w:t>finishing</w:t>
      </w:r>
      <w:r w:rsidRPr="0BBCF5C0">
        <w:rPr>
          <w:rFonts w:ascii="Arial" w:eastAsia="Times New Roman" w:hAnsi="Arial" w:cs="Arial"/>
          <w:sz w:val="24"/>
          <w:szCs w:val="24"/>
        </w:rPr>
        <w:t xml:space="preserve"> the required on-the-job training plan</w:t>
      </w:r>
      <w:r w:rsidR="00C078C0" w:rsidRPr="0BBCF5C0">
        <w:rPr>
          <w:rFonts w:ascii="Arial" w:eastAsia="Times New Roman" w:hAnsi="Arial" w:cs="Arial"/>
          <w:sz w:val="24"/>
          <w:szCs w:val="24"/>
        </w:rPr>
        <w:t xml:space="preserve"> and ear</w:t>
      </w:r>
      <w:r w:rsidRPr="0BBCF5C0">
        <w:rPr>
          <w:rFonts w:ascii="Arial" w:eastAsia="Times New Roman" w:hAnsi="Arial" w:cs="Arial"/>
          <w:sz w:val="24"/>
          <w:szCs w:val="24"/>
        </w:rPr>
        <w:t>ning a related educational degree, such as the</w:t>
      </w:r>
      <w:r>
        <w:t xml:space="preserve"> </w:t>
      </w:r>
      <w:r w:rsidR="000350F6">
        <w:rPr>
          <w:rFonts w:ascii="Arial" w:eastAsia="Times New Roman" w:hAnsi="Arial" w:cs="Arial"/>
          <w:sz w:val="24"/>
          <w:szCs w:val="24"/>
        </w:rPr>
        <w:t>Agronomy or Agricultural Business Management Speci</w:t>
      </w:r>
      <w:r w:rsidR="00A82A6F">
        <w:rPr>
          <w:rFonts w:ascii="Arial" w:eastAsia="Times New Roman" w:hAnsi="Arial" w:cs="Arial"/>
          <w:sz w:val="24"/>
          <w:szCs w:val="24"/>
        </w:rPr>
        <w:t>a</w:t>
      </w:r>
      <w:r w:rsidR="000350F6">
        <w:rPr>
          <w:rFonts w:ascii="Arial" w:eastAsia="Times New Roman" w:hAnsi="Arial" w:cs="Arial"/>
          <w:sz w:val="24"/>
          <w:szCs w:val="24"/>
        </w:rPr>
        <w:t>lization</w:t>
      </w:r>
      <w:r w:rsidR="00E911EE">
        <w:rPr>
          <w:rFonts w:ascii="Arial" w:eastAsia="Times New Roman" w:hAnsi="Arial" w:cs="Arial"/>
          <w:sz w:val="24"/>
          <w:szCs w:val="24"/>
        </w:rPr>
        <w:t xml:space="preserve"> from Illinois Central College</w:t>
      </w:r>
      <w:r w:rsidR="000350F6">
        <w:rPr>
          <w:rFonts w:ascii="Arial" w:eastAsia="Times New Roman" w:hAnsi="Arial" w:cs="Arial"/>
          <w:sz w:val="24"/>
          <w:szCs w:val="24"/>
        </w:rPr>
        <w:t xml:space="preserve">. </w:t>
      </w:r>
      <w:r w:rsidRPr="0BBCF5C0">
        <w:rPr>
          <w:rFonts w:ascii="Arial" w:eastAsia="Times New Roman" w:hAnsi="Arial" w:cs="Arial"/>
          <w:sz w:val="24"/>
          <w:szCs w:val="24"/>
        </w:rPr>
        <w:t xml:space="preserve"> Upon completion, the Apprentice will have the opportunity to transition to a full-time position as a Syngenta Production Technician at the </w:t>
      </w:r>
      <w:r w:rsidR="00A82A6F">
        <w:rPr>
          <w:rFonts w:ascii="Arial" w:eastAsia="Times New Roman" w:hAnsi="Arial" w:cs="Arial"/>
          <w:sz w:val="24"/>
          <w:szCs w:val="24"/>
        </w:rPr>
        <w:t>Pekin, IL</w:t>
      </w:r>
      <w:r w:rsidRPr="0BBCF5C0">
        <w:rPr>
          <w:rFonts w:ascii="Arial" w:eastAsia="Times New Roman" w:hAnsi="Arial" w:cs="Arial"/>
          <w:sz w:val="24"/>
          <w:szCs w:val="24"/>
        </w:rPr>
        <w:t xml:space="preserve"> </w:t>
      </w:r>
      <w:r w:rsidR="0063263F">
        <w:rPr>
          <w:rFonts w:ascii="Arial" w:eastAsia="Times New Roman" w:hAnsi="Arial" w:cs="Arial"/>
          <w:sz w:val="24"/>
          <w:szCs w:val="24"/>
        </w:rPr>
        <w:t xml:space="preserve">with </w:t>
      </w:r>
      <w:r w:rsidR="0063263F" w:rsidRPr="00F77CC1">
        <w:rPr>
          <w:rFonts w:ascii="Arial" w:eastAsia="Times New Roman" w:hAnsi="Arial" w:cs="Arial"/>
          <w:sz w:val="24"/>
          <w:szCs w:val="24"/>
        </w:rPr>
        <w:t>increased earning potential.</w:t>
      </w:r>
      <w:r w:rsidRPr="0BBCF5C0">
        <w:rPr>
          <w:rFonts w:ascii="Arial" w:eastAsia="Times New Roman" w:hAnsi="Arial" w:cs="Arial"/>
          <w:sz w:val="24"/>
          <w:szCs w:val="24"/>
        </w:rPr>
        <w:t xml:space="preserve"> </w:t>
      </w:r>
    </w:p>
    <w:p w14:paraId="0A5A63F9" w14:textId="77777777" w:rsidR="00D52394" w:rsidRPr="00D77E2B" w:rsidRDefault="00D52394" w:rsidP="00D77E2B">
      <w:pPr>
        <w:spacing w:after="0" w:line="240" w:lineRule="auto"/>
        <w:textAlignment w:val="baseline"/>
        <w:rPr>
          <w:rFonts w:ascii="Arial" w:eastAsia="Times New Roman" w:hAnsi="Arial" w:cs="Arial"/>
          <w:b/>
          <w:bCs/>
          <w:sz w:val="24"/>
          <w:szCs w:val="24"/>
        </w:rPr>
      </w:pPr>
    </w:p>
    <w:p w14:paraId="2A379F93" w14:textId="77777777" w:rsidR="00B342D9" w:rsidRPr="00324D36" w:rsidRDefault="00B342D9" w:rsidP="00D52394">
      <w:pPr>
        <w:spacing w:after="0" w:line="240" w:lineRule="auto"/>
        <w:rPr>
          <w:rFonts w:ascii="Arial" w:hAnsi="Arial" w:cs="Arial"/>
          <w:b/>
          <w:sz w:val="24"/>
          <w:szCs w:val="24"/>
        </w:rPr>
      </w:pPr>
      <w:r w:rsidRPr="00324D36">
        <w:rPr>
          <w:rFonts w:ascii="Arial" w:hAnsi="Arial" w:cs="Arial"/>
          <w:b/>
          <w:sz w:val="24"/>
          <w:szCs w:val="24"/>
        </w:rPr>
        <w:t xml:space="preserve">Accountabilities </w:t>
      </w:r>
    </w:p>
    <w:p w14:paraId="32F1A451" w14:textId="7FA04192" w:rsidR="00B342D9" w:rsidRPr="00324D36" w:rsidRDefault="00B342D9" w:rsidP="001554E4">
      <w:pPr>
        <w:numPr>
          <w:ilvl w:val="0"/>
          <w:numId w:val="3"/>
        </w:numPr>
        <w:tabs>
          <w:tab w:val="left" w:pos="3690"/>
        </w:tabs>
        <w:spacing w:after="60" w:line="240" w:lineRule="auto"/>
        <w:ind w:left="360"/>
        <w:rPr>
          <w:rFonts w:ascii="Arial" w:eastAsia="Calibri" w:hAnsi="Arial" w:cs="Arial"/>
          <w:b/>
          <w:sz w:val="24"/>
          <w:szCs w:val="24"/>
        </w:rPr>
      </w:pPr>
      <w:r w:rsidRPr="00324D36">
        <w:rPr>
          <w:rFonts w:ascii="Arial" w:eastAsia="Times New Roman" w:hAnsi="Arial" w:cs="Arial"/>
          <w:sz w:val="24"/>
          <w:szCs w:val="24"/>
        </w:rPr>
        <w:t xml:space="preserve">Operate, monitor, and adjust seed conditioning equipment for top quality and low discard. </w:t>
      </w:r>
      <w:r w:rsidRPr="00324D36">
        <w:rPr>
          <w:rFonts w:ascii="Arial" w:hAnsi="Arial" w:cs="Arial"/>
          <w:sz w:val="24"/>
          <w:szCs w:val="24"/>
        </w:rPr>
        <w:t>Responsible for product quality assessments and adherence to product specifications</w:t>
      </w:r>
      <w:r w:rsidR="00F01674">
        <w:rPr>
          <w:rFonts w:ascii="Arial" w:hAnsi="Arial" w:cs="Arial"/>
          <w:sz w:val="24"/>
          <w:szCs w:val="24"/>
        </w:rPr>
        <w:t>;</w:t>
      </w:r>
      <w:r w:rsidRPr="00324D36">
        <w:rPr>
          <w:rFonts w:ascii="Arial" w:hAnsi="Arial" w:cs="Arial"/>
          <w:sz w:val="24"/>
          <w:szCs w:val="24"/>
        </w:rPr>
        <w:t xml:space="preserve"> Ensure all clean-downs and changeovers are done correctly to eliminate any product mixture</w:t>
      </w:r>
    </w:p>
    <w:p w14:paraId="679C3129" w14:textId="43F08470" w:rsidR="00B342D9" w:rsidRPr="00324D36" w:rsidRDefault="00B342D9" w:rsidP="001554E4">
      <w:pPr>
        <w:numPr>
          <w:ilvl w:val="0"/>
          <w:numId w:val="3"/>
        </w:numPr>
        <w:spacing w:after="60" w:line="240" w:lineRule="auto"/>
        <w:ind w:left="360"/>
        <w:rPr>
          <w:rFonts w:ascii="Arial" w:hAnsi="Arial" w:cs="Arial"/>
          <w:b/>
          <w:sz w:val="24"/>
          <w:szCs w:val="24"/>
        </w:rPr>
      </w:pPr>
      <w:r w:rsidRPr="00324D36">
        <w:rPr>
          <w:rFonts w:ascii="Arial" w:eastAsia="Times New Roman" w:hAnsi="Arial" w:cs="Arial"/>
          <w:sz w:val="24"/>
          <w:szCs w:val="24"/>
        </w:rPr>
        <w:t xml:space="preserve">Participate in site safety initiatives and goals. Foster an operational culture founded on adherence to all applicable </w:t>
      </w:r>
      <w:r w:rsidR="00F01674">
        <w:rPr>
          <w:rFonts w:ascii="Arial" w:eastAsia="Times New Roman" w:hAnsi="Arial" w:cs="Arial"/>
          <w:sz w:val="24"/>
          <w:szCs w:val="24"/>
        </w:rPr>
        <w:t>Health/Safety/Environment</w:t>
      </w:r>
      <w:r w:rsidR="008A521E">
        <w:rPr>
          <w:rFonts w:ascii="Arial" w:eastAsia="Times New Roman" w:hAnsi="Arial" w:cs="Arial"/>
          <w:sz w:val="24"/>
          <w:szCs w:val="24"/>
        </w:rPr>
        <w:t xml:space="preserve"> (</w:t>
      </w:r>
      <w:r w:rsidRPr="00324D36">
        <w:rPr>
          <w:rFonts w:ascii="Arial" w:eastAsia="Times New Roman" w:hAnsi="Arial" w:cs="Arial"/>
          <w:sz w:val="24"/>
          <w:szCs w:val="24"/>
        </w:rPr>
        <w:t>HSE</w:t>
      </w:r>
      <w:r w:rsidR="008A521E">
        <w:rPr>
          <w:rFonts w:ascii="Arial" w:eastAsia="Times New Roman" w:hAnsi="Arial" w:cs="Arial"/>
          <w:sz w:val="24"/>
          <w:szCs w:val="24"/>
        </w:rPr>
        <w:t>)</w:t>
      </w:r>
      <w:r w:rsidRPr="00324D36">
        <w:rPr>
          <w:rFonts w:ascii="Arial" w:eastAsia="Times New Roman" w:hAnsi="Arial" w:cs="Arial"/>
          <w:sz w:val="24"/>
          <w:szCs w:val="24"/>
        </w:rPr>
        <w:t xml:space="preserve"> and other corporate policies, procedures</w:t>
      </w:r>
      <w:r w:rsidR="001E4C3E">
        <w:rPr>
          <w:rFonts w:ascii="Arial" w:eastAsia="Times New Roman" w:hAnsi="Arial" w:cs="Arial"/>
          <w:sz w:val="24"/>
          <w:szCs w:val="24"/>
        </w:rPr>
        <w:t>,</w:t>
      </w:r>
      <w:r w:rsidRPr="00324D36">
        <w:rPr>
          <w:rFonts w:ascii="Arial" w:eastAsia="Times New Roman" w:hAnsi="Arial" w:cs="Arial"/>
          <w:sz w:val="24"/>
          <w:szCs w:val="24"/>
        </w:rPr>
        <w:t xml:space="preserve"> and guidelines</w:t>
      </w:r>
      <w:r w:rsidR="00F01674">
        <w:rPr>
          <w:rFonts w:ascii="Arial" w:eastAsia="Times New Roman" w:hAnsi="Arial" w:cs="Arial"/>
          <w:sz w:val="24"/>
          <w:szCs w:val="24"/>
        </w:rPr>
        <w:t xml:space="preserve">; </w:t>
      </w:r>
      <w:r w:rsidRPr="00324D36">
        <w:rPr>
          <w:rFonts w:ascii="Arial" w:hAnsi="Arial" w:cs="Arial"/>
          <w:sz w:val="24"/>
          <w:szCs w:val="24"/>
        </w:rPr>
        <w:t>Strict adherence to HSE protocols and all corporate policies and processes</w:t>
      </w:r>
    </w:p>
    <w:p w14:paraId="10A2064C" w14:textId="1B823118" w:rsidR="00B342D9" w:rsidRPr="00324D36" w:rsidRDefault="00B342D9" w:rsidP="001554E4">
      <w:pPr>
        <w:numPr>
          <w:ilvl w:val="0"/>
          <w:numId w:val="2"/>
        </w:numPr>
        <w:tabs>
          <w:tab w:val="clear" w:pos="720"/>
        </w:tabs>
        <w:spacing w:after="60" w:line="240" w:lineRule="auto"/>
        <w:ind w:left="360"/>
        <w:rPr>
          <w:rFonts w:ascii="Arial" w:hAnsi="Arial" w:cs="Arial"/>
          <w:sz w:val="24"/>
          <w:szCs w:val="24"/>
        </w:rPr>
      </w:pPr>
      <w:r w:rsidRPr="00324D36">
        <w:rPr>
          <w:rFonts w:ascii="Arial" w:hAnsi="Arial" w:cs="Arial"/>
          <w:sz w:val="24"/>
          <w:szCs w:val="24"/>
        </w:rPr>
        <w:t xml:space="preserve">Participate in </w:t>
      </w:r>
      <w:r w:rsidR="008A521E">
        <w:rPr>
          <w:rFonts w:ascii="Arial" w:hAnsi="Arial" w:cs="Arial"/>
          <w:sz w:val="24"/>
          <w:szCs w:val="24"/>
        </w:rPr>
        <w:t>Key Performance Indicators (</w:t>
      </w:r>
      <w:r w:rsidRPr="00324D36">
        <w:rPr>
          <w:rFonts w:ascii="Arial" w:hAnsi="Arial" w:cs="Arial"/>
          <w:sz w:val="24"/>
          <w:szCs w:val="24"/>
        </w:rPr>
        <w:t>KPIs</w:t>
      </w:r>
      <w:r w:rsidR="008A521E">
        <w:rPr>
          <w:rFonts w:ascii="Arial" w:hAnsi="Arial" w:cs="Arial"/>
          <w:sz w:val="24"/>
          <w:szCs w:val="24"/>
        </w:rPr>
        <w:t>)</w:t>
      </w:r>
      <w:r w:rsidRPr="00324D36">
        <w:rPr>
          <w:rFonts w:ascii="Arial" w:hAnsi="Arial" w:cs="Arial"/>
          <w:sz w:val="24"/>
          <w:szCs w:val="24"/>
        </w:rPr>
        <w:t xml:space="preserve"> to meet annual improvement objectives</w:t>
      </w:r>
    </w:p>
    <w:p w14:paraId="2B554F51" w14:textId="42454F97" w:rsidR="008A521E" w:rsidRDefault="00FE74C1" w:rsidP="00680A5B">
      <w:pPr>
        <w:numPr>
          <w:ilvl w:val="0"/>
          <w:numId w:val="2"/>
        </w:numPr>
        <w:tabs>
          <w:tab w:val="clear" w:pos="720"/>
        </w:tabs>
        <w:spacing w:after="60" w:line="240" w:lineRule="auto"/>
        <w:ind w:left="360"/>
        <w:rPr>
          <w:rFonts w:ascii="Arial" w:hAnsi="Arial" w:cs="Arial"/>
          <w:sz w:val="24"/>
          <w:szCs w:val="24"/>
        </w:rPr>
      </w:pPr>
      <w:r w:rsidRPr="00FE74C1">
        <w:rPr>
          <w:rFonts w:ascii="Arial" w:hAnsi="Arial" w:cs="Arial"/>
          <w:sz w:val="24"/>
          <w:szCs w:val="24"/>
        </w:rPr>
        <w:t>Assist Site Agronomist with field and production activities</w:t>
      </w:r>
    </w:p>
    <w:p w14:paraId="6FD92993" w14:textId="3A61486D" w:rsidR="00FE74C1" w:rsidRPr="009B2254" w:rsidRDefault="008A521E" w:rsidP="009B2254">
      <w:pPr>
        <w:numPr>
          <w:ilvl w:val="0"/>
          <w:numId w:val="2"/>
        </w:numPr>
        <w:tabs>
          <w:tab w:val="clear" w:pos="720"/>
        </w:tabs>
        <w:spacing w:after="0" w:line="240" w:lineRule="auto"/>
        <w:ind w:left="360"/>
        <w:rPr>
          <w:rFonts w:ascii="Arial" w:hAnsi="Arial" w:cs="Arial"/>
          <w:sz w:val="24"/>
          <w:szCs w:val="24"/>
        </w:rPr>
      </w:pPr>
      <w:r w:rsidRPr="00324D36">
        <w:rPr>
          <w:rFonts w:ascii="Arial" w:hAnsi="Arial" w:cs="Arial"/>
          <w:sz w:val="24"/>
          <w:szCs w:val="24"/>
        </w:rPr>
        <w:t>Perform other duties as required to meet plant or site needs</w:t>
      </w:r>
      <w:r w:rsidR="00FE74C1" w:rsidRPr="009B2254">
        <w:rPr>
          <w:rFonts w:ascii="Arial" w:hAnsi="Arial" w:cs="Arial"/>
          <w:sz w:val="24"/>
          <w:szCs w:val="24"/>
        </w:rPr>
        <w:t xml:space="preserve"> </w:t>
      </w:r>
    </w:p>
    <w:p w14:paraId="2FA83A1A"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 </w:t>
      </w:r>
    </w:p>
    <w:p w14:paraId="63C9CDC3" w14:textId="46DDA053"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b/>
          <w:bCs/>
          <w:color w:val="000000"/>
          <w:sz w:val="24"/>
          <w:szCs w:val="24"/>
        </w:rPr>
        <w:t>Requirements</w:t>
      </w:r>
      <w:r w:rsidRPr="00324D36">
        <w:rPr>
          <w:rFonts w:ascii="Arial" w:eastAsia="Times New Roman" w:hAnsi="Arial" w:cs="Arial"/>
          <w:color w:val="000000"/>
          <w:sz w:val="24"/>
          <w:szCs w:val="24"/>
        </w:rPr>
        <w:t> </w:t>
      </w:r>
    </w:p>
    <w:p w14:paraId="4FE79545" w14:textId="08E27676" w:rsidR="00B342D9" w:rsidRPr="00324D36" w:rsidRDefault="00B342D9" w:rsidP="0015571D">
      <w:pPr>
        <w:numPr>
          <w:ilvl w:val="0"/>
          <w:numId w:val="1"/>
        </w:numPr>
        <w:tabs>
          <w:tab w:val="clear" w:pos="720"/>
        </w:tabs>
        <w:spacing w:after="60" w:line="240" w:lineRule="auto"/>
        <w:rPr>
          <w:rFonts w:ascii="Arial" w:eastAsia="Times New Roman" w:hAnsi="Arial" w:cs="Arial"/>
          <w:color w:val="000000"/>
          <w:sz w:val="24"/>
          <w:szCs w:val="24"/>
        </w:rPr>
      </w:pPr>
      <w:r w:rsidRPr="00324D36">
        <w:rPr>
          <w:rFonts w:ascii="Arial" w:eastAsia="Times New Roman" w:hAnsi="Arial" w:cs="Arial"/>
          <w:color w:val="000000"/>
          <w:sz w:val="24"/>
          <w:szCs w:val="24"/>
        </w:rPr>
        <w:t xml:space="preserve">High School Diploma / GED or equivalent experience </w:t>
      </w:r>
    </w:p>
    <w:p w14:paraId="3964FFF5" w14:textId="6CA232D1" w:rsidR="00B342D9" w:rsidRPr="00324D36" w:rsidRDefault="001554E4" w:rsidP="0015571D">
      <w:pPr>
        <w:numPr>
          <w:ilvl w:val="0"/>
          <w:numId w:val="1"/>
        </w:numPr>
        <w:tabs>
          <w:tab w:val="clear" w:pos="720"/>
        </w:tabs>
        <w:spacing w:after="60" w:line="240" w:lineRule="auto"/>
        <w:rPr>
          <w:rFonts w:ascii="Arial" w:hAnsi="Arial" w:cs="Arial"/>
          <w:sz w:val="24"/>
          <w:szCs w:val="24"/>
        </w:rPr>
      </w:pPr>
      <w:r>
        <w:rPr>
          <w:rFonts w:ascii="Arial" w:eastAsia="Times New Roman" w:hAnsi="Arial" w:cs="Arial"/>
          <w:color w:val="000000"/>
          <w:sz w:val="24"/>
          <w:szCs w:val="24"/>
        </w:rPr>
        <w:t>V</w:t>
      </w:r>
      <w:r w:rsidR="00B342D9" w:rsidRPr="00324D36">
        <w:rPr>
          <w:rFonts w:ascii="Arial" w:eastAsia="Times New Roman" w:hAnsi="Arial" w:cs="Arial"/>
          <w:color w:val="000000"/>
          <w:sz w:val="24"/>
          <w:szCs w:val="24"/>
        </w:rPr>
        <w:t>alid driver’s license</w:t>
      </w:r>
    </w:p>
    <w:p w14:paraId="72BC1FFC" w14:textId="2584789C" w:rsidR="00B342D9" w:rsidRDefault="001554E4" w:rsidP="00B342D9">
      <w:pPr>
        <w:numPr>
          <w:ilvl w:val="0"/>
          <w:numId w:val="1"/>
        </w:numPr>
        <w:tabs>
          <w:tab w:val="clear" w:pos="720"/>
        </w:tabs>
        <w:spacing w:after="0" w:line="240" w:lineRule="auto"/>
        <w:rPr>
          <w:rFonts w:ascii="Arial" w:hAnsi="Arial" w:cs="Arial"/>
          <w:sz w:val="24"/>
          <w:szCs w:val="24"/>
        </w:rPr>
      </w:pPr>
      <w:r>
        <w:rPr>
          <w:rFonts w:ascii="Arial" w:hAnsi="Arial" w:cs="Arial"/>
          <w:sz w:val="24"/>
          <w:szCs w:val="24"/>
        </w:rPr>
        <w:t>Ability</w:t>
      </w:r>
      <w:r w:rsidRPr="00324D36">
        <w:rPr>
          <w:rFonts w:ascii="Arial" w:hAnsi="Arial" w:cs="Arial"/>
          <w:sz w:val="24"/>
          <w:szCs w:val="24"/>
        </w:rPr>
        <w:t xml:space="preserve"> </w:t>
      </w:r>
      <w:r w:rsidR="00B342D9" w:rsidRPr="00324D36">
        <w:rPr>
          <w:rFonts w:ascii="Arial" w:hAnsi="Arial" w:cs="Arial"/>
          <w:sz w:val="24"/>
          <w:szCs w:val="24"/>
        </w:rPr>
        <w:t>to be forklift certified</w:t>
      </w:r>
    </w:p>
    <w:p w14:paraId="4FFDA814" w14:textId="540B6C74" w:rsidR="001D3B68" w:rsidRDefault="001D3B68" w:rsidP="00B342D9">
      <w:pPr>
        <w:numPr>
          <w:ilvl w:val="0"/>
          <w:numId w:val="1"/>
        </w:numPr>
        <w:tabs>
          <w:tab w:val="clear" w:pos="720"/>
        </w:tabs>
        <w:spacing w:after="0" w:line="240" w:lineRule="auto"/>
        <w:rPr>
          <w:rFonts w:ascii="Arial" w:hAnsi="Arial" w:cs="Arial"/>
          <w:sz w:val="24"/>
          <w:szCs w:val="24"/>
        </w:rPr>
      </w:pPr>
      <w:r>
        <w:rPr>
          <w:rFonts w:ascii="Arial" w:hAnsi="Arial" w:cs="Arial"/>
          <w:sz w:val="24"/>
          <w:szCs w:val="24"/>
        </w:rPr>
        <w:t xml:space="preserve">Enrollment in the </w:t>
      </w:r>
      <w:r w:rsidR="00D96EA2">
        <w:rPr>
          <w:rFonts w:ascii="Arial" w:hAnsi="Arial" w:cs="Arial"/>
          <w:sz w:val="24"/>
          <w:szCs w:val="24"/>
        </w:rPr>
        <w:t xml:space="preserve">Agribusiness program at </w:t>
      </w:r>
      <w:r w:rsidR="00623288">
        <w:rPr>
          <w:rFonts w:ascii="Arial" w:hAnsi="Arial" w:cs="Arial"/>
          <w:sz w:val="24"/>
          <w:szCs w:val="24"/>
        </w:rPr>
        <w:t>Illinois Central College</w:t>
      </w:r>
    </w:p>
    <w:p w14:paraId="4F4B483B" w14:textId="77777777" w:rsidR="0050743D" w:rsidRPr="00324D36" w:rsidRDefault="0050743D" w:rsidP="0050743D">
      <w:pPr>
        <w:spacing w:after="0" w:line="240" w:lineRule="auto"/>
        <w:rPr>
          <w:rFonts w:ascii="Arial" w:hAnsi="Arial" w:cs="Arial"/>
          <w:sz w:val="24"/>
          <w:szCs w:val="24"/>
        </w:rPr>
      </w:pPr>
    </w:p>
    <w:p w14:paraId="3623F96A"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b/>
          <w:bCs/>
          <w:sz w:val="24"/>
          <w:szCs w:val="24"/>
        </w:rPr>
        <w:t>Preferred Requirements</w:t>
      </w:r>
      <w:r w:rsidRPr="00324D36">
        <w:rPr>
          <w:rFonts w:ascii="Arial" w:eastAsia="Times New Roman" w:hAnsi="Arial" w:cs="Arial"/>
          <w:sz w:val="24"/>
          <w:szCs w:val="24"/>
        </w:rPr>
        <w:t> </w:t>
      </w:r>
    </w:p>
    <w:p w14:paraId="7A08BD84" w14:textId="76B7FB49" w:rsidR="0050743D" w:rsidRPr="00324D36" w:rsidRDefault="0050743D" w:rsidP="00FE41D0">
      <w:pPr>
        <w:numPr>
          <w:ilvl w:val="0"/>
          <w:numId w:val="1"/>
        </w:numPr>
        <w:tabs>
          <w:tab w:val="clear" w:pos="720"/>
        </w:tabs>
        <w:spacing w:after="60" w:line="240" w:lineRule="auto"/>
        <w:rPr>
          <w:rFonts w:ascii="Arial" w:eastAsia="Times New Roman" w:hAnsi="Arial" w:cs="Arial"/>
          <w:color w:val="000000"/>
          <w:sz w:val="24"/>
          <w:szCs w:val="24"/>
        </w:rPr>
      </w:pPr>
      <w:r w:rsidRPr="00324D36">
        <w:rPr>
          <w:rFonts w:ascii="Arial" w:eastAsia="Times New Roman" w:hAnsi="Arial" w:cs="Arial"/>
          <w:color w:val="000000"/>
          <w:sz w:val="24"/>
          <w:szCs w:val="24"/>
        </w:rPr>
        <w:t xml:space="preserve">Agricultural or Warehousing background preferred </w:t>
      </w:r>
    </w:p>
    <w:p w14:paraId="0D66D8F6" w14:textId="4D63AECD" w:rsidR="00B342D9" w:rsidRPr="00D30146" w:rsidRDefault="00B342D9" w:rsidP="00FE41D0">
      <w:pPr>
        <w:numPr>
          <w:ilvl w:val="0"/>
          <w:numId w:val="1"/>
        </w:numPr>
        <w:tabs>
          <w:tab w:val="clear" w:pos="720"/>
        </w:tabs>
        <w:spacing w:after="60" w:line="240" w:lineRule="auto"/>
        <w:rPr>
          <w:rFonts w:ascii="Arial" w:hAnsi="Arial" w:cs="Arial"/>
          <w:sz w:val="24"/>
          <w:szCs w:val="24"/>
        </w:rPr>
      </w:pPr>
      <w:r w:rsidRPr="00D30146">
        <w:rPr>
          <w:rFonts w:ascii="Arial" w:hAnsi="Arial" w:cs="Arial"/>
          <w:sz w:val="24"/>
          <w:szCs w:val="24"/>
        </w:rPr>
        <w:t>Ability to receive a chemical applicators license</w:t>
      </w:r>
    </w:p>
    <w:p w14:paraId="3D9E0326" w14:textId="0435D9C6" w:rsidR="00B342D9" w:rsidRPr="00324D36" w:rsidRDefault="00B342D9" w:rsidP="00FE41D0">
      <w:pPr>
        <w:numPr>
          <w:ilvl w:val="0"/>
          <w:numId w:val="1"/>
        </w:numPr>
        <w:tabs>
          <w:tab w:val="clear" w:pos="720"/>
        </w:tabs>
        <w:spacing w:after="60" w:line="240" w:lineRule="auto"/>
        <w:rPr>
          <w:rFonts w:ascii="Arial" w:hAnsi="Arial" w:cs="Arial"/>
          <w:sz w:val="24"/>
          <w:szCs w:val="24"/>
        </w:rPr>
      </w:pPr>
      <w:r w:rsidRPr="00324D36">
        <w:rPr>
          <w:rFonts w:ascii="Arial" w:hAnsi="Arial" w:cs="Arial"/>
          <w:sz w:val="24"/>
          <w:szCs w:val="24"/>
        </w:rPr>
        <w:t>Excellent analytical and deductive reasoning skills</w:t>
      </w:r>
    </w:p>
    <w:p w14:paraId="71EBA1F7" w14:textId="20F0389B" w:rsidR="00B342D9" w:rsidRPr="00324D36" w:rsidRDefault="00B342D9" w:rsidP="00FE41D0">
      <w:pPr>
        <w:numPr>
          <w:ilvl w:val="0"/>
          <w:numId w:val="1"/>
        </w:numPr>
        <w:tabs>
          <w:tab w:val="clear" w:pos="720"/>
        </w:tabs>
        <w:spacing w:after="60" w:line="240" w:lineRule="auto"/>
        <w:rPr>
          <w:rFonts w:ascii="Arial" w:hAnsi="Arial" w:cs="Arial"/>
          <w:sz w:val="24"/>
          <w:szCs w:val="24"/>
        </w:rPr>
      </w:pPr>
      <w:r w:rsidRPr="00324D36">
        <w:rPr>
          <w:rFonts w:ascii="Arial" w:hAnsi="Arial" w:cs="Arial"/>
          <w:sz w:val="24"/>
          <w:szCs w:val="24"/>
        </w:rPr>
        <w:t>Excellent organizational and communication skills</w:t>
      </w:r>
    </w:p>
    <w:p w14:paraId="77B186C6" w14:textId="1F477C20" w:rsidR="00B342D9" w:rsidRPr="00324D36" w:rsidRDefault="00B342D9" w:rsidP="00FE41D0">
      <w:pPr>
        <w:numPr>
          <w:ilvl w:val="0"/>
          <w:numId w:val="1"/>
        </w:numPr>
        <w:tabs>
          <w:tab w:val="clear" w:pos="720"/>
        </w:tabs>
        <w:spacing w:after="60" w:line="240" w:lineRule="auto"/>
        <w:rPr>
          <w:rFonts w:ascii="Arial" w:hAnsi="Arial" w:cs="Arial"/>
          <w:sz w:val="24"/>
          <w:szCs w:val="24"/>
        </w:rPr>
      </w:pPr>
      <w:r w:rsidRPr="00324D36">
        <w:rPr>
          <w:rFonts w:ascii="Arial" w:hAnsi="Arial" w:cs="Arial"/>
          <w:sz w:val="24"/>
          <w:szCs w:val="24"/>
        </w:rPr>
        <w:t>Working knowledge of inventory management principals</w:t>
      </w:r>
    </w:p>
    <w:p w14:paraId="708C587B" w14:textId="52EDB6B7" w:rsidR="00B342D9" w:rsidRPr="00F01674" w:rsidRDefault="00B342D9" w:rsidP="00FE41D0">
      <w:pPr>
        <w:pStyle w:val="ListParagraph"/>
        <w:numPr>
          <w:ilvl w:val="0"/>
          <w:numId w:val="1"/>
        </w:numPr>
        <w:spacing w:after="60" w:line="240" w:lineRule="auto"/>
        <w:contextualSpacing w:val="0"/>
        <w:textAlignment w:val="baseline"/>
        <w:rPr>
          <w:rFonts w:ascii="Arial" w:eastAsia="Times New Roman" w:hAnsi="Arial" w:cs="Arial"/>
          <w:sz w:val="24"/>
          <w:szCs w:val="24"/>
        </w:rPr>
      </w:pPr>
      <w:r w:rsidRPr="00324D36">
        <w:rPr>
          <w:rFonts w:ascii="Arial" w:eastAsia="Times New Roman" w:hAnsi="Arial" w:cs="Arial"/>
          <w:color w:val="000000"/>
          <w:sz w:val="24"/>
          <w:szCs w:val="24"/>
        </w:rPr>
        <w:t>Ability to adapt to changing environmental</w:t>
      </w:r>
      <w:r w:rsidR="00B31200">
        <w:rPr>
          <w:rFonts w:ascii="Arial" w:eastAsia="Times New Roman" w:hAnsi="Arial" w:cs="Arial"/>
          <w:color w:val="000000"/>
          <w:sz w:val="24"/>
          <w:szCs w:val="24"/>
        </w:rPr>
        <w:t xml:space="preserve"> and </w:t>
      </w:r>
      <w:r w:rsidRPr="00324D36">
        <w:rPr>
          <w:rFonts w:ascii="Arial" w:eastAsia="Times New Roman" w:hAnsi="Arial" w:cs="Arial"/>
          <w:color w:val="000000"/>
          <w:sz w:val="24"/>
          <w:szCs w:val="24"/>
        </w:rPr>
        <w:t>situational needs such as rain, snowstorms</w:t>
      </w:r>
      <w:r w:rsidR="00453477">
        <w:rPr>
          <w:rFonts w:ascii="Arial" w:eastAsia="Times New Roman" w:hAnsi="Arial" w:cs="Arial"/>
          <w:color w:val="000000"/>
          <w:sz w:val="24"/>
          <w:szCs w:val="24"/>
        </w:rPr>
        <w:t>,</w:t>
      </w:r>
      <w:r w:rsidRPr="00324D36">
        <w:rPr>
          <w:rFonts w:ascii="Arial" w:eastAsia="Times New Roman" w:hAnsi="Arial" w:cs="Arial"/>
          <w:color w:val="000000"/>
          <w:sz w:val="24"/>
          <w:szCs w:val="24"/>
        </w:rPr>
        <w:t xml:space="preserve"> and cold temperatures that </w:t>
      </w:r>
      <w:r w:rsidR="0015571D">
        <w:rPr>
          <w:rFonts w:ascii="Arial" w:eastAsia="Times New Roman" w:hAnsi="Arial" w:cs="Arial"/>
          <w:color w:val="000000"/>
          <w:sz w:val="24"/>
          <w:szCs w:val="24"/>
        </w:rPr>
        <w:t>may</w:t>
      </w:r>
      <w:r w:rsidR="0015571D" w:rsidRPr="00324D36">
        <w:rPr>
          <w:rFonts w:ascii="Arial" w:eastAsia="Times New Roman" w:hAnsi="Arial" w:cs="Arial"/>
          <w:color w:val="000000"/>
          <w:sz w:val="24"/>
          <w:szCs w:val="24"/>
        </w:rPr>
        <w:t xml:space="preserve"> </w:t>
      </w:r>
      <w:r w:rsidRPr="00324D36">
        <w:rPr>
          <w:rFonts w:ascii="Arial" w:eastAsia="Times New Roman" w:hAnsi="Arial" w:cs="Arial"/>
          <w:color w:val="000000"/>
          <w:sz w:val="24"/>
          <w:szCs w:val="24"/>
        </w:rPr>
        <w:t xml:space="preserve">affect scheduling and </w:t>
      </w:r>
      <w:r w:rsidR="0015571D">
        <w:rPr>
          <w:rFonts w:ascii="Arial" w:eastAsia="Times New Roman" w:hAnsi="Arial" w:cs="Arial"/>
          <w:color w:val="000000"/>
          <w:sz w:val="24"/>
          <w:szCs w:val="24"/>
        </w:rPr>
        <w:t xml:space="preserve">plant </w:t>
      </w:r>
      <w:r w:rsidRPr="00324D36">
        <w:rPr>
          <w:rFonts w:ascii="Arial" w:eastAsia="Times New Roman" w:hAnsi="Arial" w:cs="Arial"/>
          <w:color w:val="000000"/>
          <w:sz w:val="24"/>
          <w:szCs w:val="24"/>
        </w:rPr>
        <w:t>operation</w:t>
      </w:r>
    </w:p>
    <w:p w14:paraId="75D6BB6B" w14:textId="72814EC2" w:rsidR="00F01674" w:rsidRPr="00F01674" w:rsidRDefault="00F01674" w:rsidP="00F01674">
      <w:pPr>
        <w:numPr>
          <w:ilvl w:val="0"/>
          <w:numId w:val="1"/>
        </w:numPr>
        <w:tabs>
          <w:tab w:val="clear" w:pos="720"/>
        </w:tabs>
        <w:spacing w:after="0" w:line="240" w:lineRule="auto"/>
        <w:rPr>
          <w:rFonts w:ascii="Arial" w:hAnsi="Arial" w:cs="Arial"/>
          <w:sz w:val="24"/>
          <w:szCs w:val="24"/>
        </w:rPr>
      </w:pPr>
      <w:r w:rsidRPr="00324D36">
        <w:rPr>
          <w:rFonts w:ascii="Arial" w:hAnsi="Arial" w:cs="Arial"/>
          <w:sz w:val="24"/>
          <w:szCs w:val="24"/>
        </w:rPr>
        <w:t xml:space="preserve">Ability to be CDL certified </w:t>
      </w:r>
    </w:p>
    <w:p w14:paraId="41E631EC" w14:textId="4F9DBB48" w:rsidR="00B342D9" w:rsidRPr="00324D36" w:rsidRDefault="00B342D9" w:rsidP="0000732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 </w:t>
      </w:r>
      <w:r w:rsidRPr="00324D36">
        <w:rPr>
          <w:rFonts w:ascii="Arial" w:eastAsia="Times New Roman" w:hAnsi="Arial" w:cs="Arial"/>
          <w:color w:val="000000"/>
          <w:sz w:val="24"/>
          <w:szCs w:val="24"/>
        </w:rPr>
        <w:t> </w:t>
      </w:r>
    </w:p>
    <w:p w14:paraId="3715F391" w14:textId="1449CAA8" w:rsidR="00B342D9" w:rsidRDefault="00B342D9" w:rsidP="00B342D9">
      <w:pPr>
        <w:spacing w:after="0" w:line="240" w:lineRule="auto"/>
        <w:textAlignment w:val="baseline"/>
        <w:rPr>
          <w:rFonts w:ascii="Arial" w:eastAsia="Times New Roman" w:hAnsi="Arial" w:cs="Arial"/>
          <w:color w:val="000000"/>
          <w:sz w:val="24"/>
          <w:szCs w:val="24"/>
        </w:rPr>
      </w:pPr>
      <w:r w:rsidRPr="00324D36">
        <w:rPr>
          <w:rFonts w:ascii="Arial" w:eastAsia="Times New Roman" w:hAnsi="Arial" w:cs="Arial"/>
          <w:b/>
          <w:bCs/>
          <w:color w:val="000000"/>
          <w:sz w:val="24"/>
          <w:szCs w:val="24"/>
        </w:rPr>
        <w:t>What We Offer:</w:t>
      </w:r>
      <w:r w:rsidRPr="00324D36">
        <w:rPr>
          <w:rFonts w:ascii="Arial" w:eastAsia="Times New Roman" w:hAnsi="Arial" w:cs="Arial"/>
          <w:color w:val="000000"/>
          <w:sz w:val="24"/>
          <w:szCs w:val="24"/>
        </w:rPr>
        <w:t> </w:t>
      </w:r>
    </w:p>
    <w:p w14:paraId="6DF0383D" w14:textId="30FE425D" w:rsidR="00FF6630" w:rsidRPr="00244774" w:rsidRDefault="00FF6630" w:rsidP="00FD096A">
      <w:pPr>
        <w:numPr>
          <w:ilvl w:val="0"/>
          <w:numId w:val="1"/>
        </w:numPr>
        <w:tabs>
          <w:tab w:val="clear" w:pos="720"/>
        </w:tabs>
        <w:spacing w:after="60" w:line="240" w:lineRule="auto"/>
        <w:rPr>
          <w:rFonts w:ascii="Arial" w:hAnsi="Arial" w:cs="Arial"/>
          <w:sz w:val="24"/>
          <w:szCs w:val="24"/>
        </w:rPr>
      </w:pPr>
      <w:r w:rsidRPr="00244774">
        <w:rPr>
          <w:rFonts w:ascii="Arial" w:hAnsi="Arial" w:cs="Arial"/>
          <w:sz w:val="24"/>
          <w:szCs w:val="24"/>
        </w:rPr>
        <w:t>Part</w:t>
      </w:r>
      <w:r w:rsidR="0032282E" w:rsidRPr="00244774">
        <w:rPr>
          <w:rFonts w:ascii="Arial" w:hAnsi="Arial" w:cs="Arial"/>
          <w:sz w:val="24"/>
          <w:szCs w:val="24"/>
        </w:rPr>
        <w:t>-</w:t>
      </w:r>
      <w:r w:rsidRPr="00244774">
        <w:rPr>
          <w:rFonts w:ascii="Arial" w:hAnsi="Arial" w:cs="Arial"/>
          <w:sz w:val="24"/>
          <w:szCs w:val="24"/>
        </w:rPr>
        <w:t xml:space="preserve">time </w:t>
      </w:r>
      <w:r w:rsidR="0032282E" w:rsidRPr="00244774">
        <w:rPr>
          <w:rFonts w:ascii="Arial" w:hAnsi="Arial" w:cs="Arial"/>
          <w:sz w:val="24"/>
          <w:szCs w:val="24"/>
        </w:rPr>
        <w:t>hours (20 hours</w:t>
      </w:r>
      <w:r w:rsidR="0019498A" w:rsidRPr="00244774">
        <w:rPr>
          <w:rFonts w:ascii="Arial" w:hAnsi="Arial" w:cs="Arial"/>
          <w:sz w:val="24"/>
          <w:szCs w:val="24"/>
        </w:rPr>
        <w:t xml:space="preserve"> per week on average</w:t>
      </w:r>
      <w:r w:rsidR="0032282E" w:rsidRPr="00244774">
        <w:rPr>
          <w:rFonts w:ascii="Arial" w:hAnsi="Arial" w:cs="Arial"/>
          <w:sz w:val="24"/>
          <w:szCs w:val="24"/>
        </w:rPr>
        <w:t xml:space="preserve">) </w:t>
      </w:r>
      <w:r w:rsidR="00B93A5D" w:rsidRPr="00244774">
        <w:rPr>
          <w:rFonts w:ascii="Arial" w:hAnsi="Arial" w:cs="Arial"/>
          <w:sz w:val="24"/>
          <w:szCs w:val="24"/>
        </w:rPr>
        <w:t xml:space="preserve">while you </w:t>
      </w:r>
      <w:r w:rsidR="001A255F" w:rsidRPr="00244774">
        <w:rPr>
          <w:rFonts w:ascii="Arial" w:hAnsi="Arial" w:cs="Arial"/>
          <w:sz w:val="24"/>
          <w:szCs w:val="24"/>
        </w:rPr>
        <w:t xml:space="preserve">attend </w:t>
      </w:r>
      <w:r w:rsidR="0032282E" w:rsidRPr="00244774">
        <w:rPr>
          <w:rFonts w:ascii="Arial" w:hAnsi="Arial" w:cs="Arial"/>
          <w:sz w:val="24"/>
          <w:szCs w:val="24"/>
        </w:rPr>
        <w:t xml:space="preserve">agribusiness </w:t>
      </w:r>
      <w:r w:rsidR="00AE411F" w:rsidRPr="00244774">
        <w:rPr>
          <w:rFonts w:ascii="Arial" w:hAnsi="Arial" w:cs="Arial"/>
          <w:sz w:val="24"/>
          <w:szCs w:val="24"/>
        </w:rPr>
        <w:t>classes</w:t>
      </w:r>
      <w:r w:rsidR="0032282E" w:rsidRPr="00244774">
        <w:rPr>
          <w:rFonts w:ascii="Arial" w:hAnsi="Arial" w:cs="Arial"/>
          <w:sz w:val="24"/>
          <w:szCs w:val="24"/>
        </w:rPr>
        <w:t xml:space="preserve"> at</w:t>
      </w:r>
      <w:r w:rsidR="001A255F" w:rsidRPr="00244774">
        <w:rPr>
          <w:rFonts w:ascii="Arial" w:hAnsi="Arial" w:cs="Arial"/>
          <w:sz w:val="24"/>
          <w:szCs w:val="24"/>
        </w:rPr>
        <w:t xml:space="preserve"> </w:t>
      </w:r>
      <w:r w:rsidR="00E911EE">
        <w:rPr>
          <w:rFonts w:ascii="Arial" w:hAnsi="Arial" w:cs="Arial"/>
          <w:sz w:val="24"/>
          <w:szCs w:val="24"/>
        </w:rPr>
        <w:t xml:space="preserve">Illinois </w:t>
      </w:r>
      <w:r w:rsidR="006514EB" w:rsidRPr="00244774">
        <w:rPr>
          <w:rFonts w:ascii="Arial" w:hAnsi="Arial" w:cs="Arial"/>
          <w:sz w:val="24"/>
          <w:szCs w:val="24"/>
        </w:rPr>
        <w:t>Central College</w:t>
      </w:r>
    </w:p>
    <w:p w14:paraId="62BB5AC6" w14:textId="401E5FF9" w:rsidR="0032282E" w:rsidRPr="00244774" w:rsidRDefault="0032282E" w:rsidP="00FD096A">
      <w:pPr>
        <w:numPr>
          <w:ilvl w:val="0"/>
          <w:numId w:val="1"/>
        </w:numPr>
        <w:tabs>
          <w:tab w:val="clear" w:pos="720"/>
        </w:tabs>
        <w:spacing w:after="60" w:line="240" w:lineRule="auto"/>
        <w:rPr>
          <w:rFonts w:ascii="Arial" w:hAnsi="Arial" w:cs="Arial"/>
          <w:sz w:val="24"/>
          <w:szCs w:val="24"/>
        </w:rPr>
      </w:pPr>
      <w:r w:rsidRPr="00244774">
        <w:rPr>
          <w:rFonts w:ascii="Arial" w:hAnsi="Arial" w:cs="Arial"/>
          <w:sz w:val="24"/>
          <w:szCs w:val="24"/>
        </w:rPr>
        <w:t>Company sponsors cost of apprentice’s tuition, fees</w:t>
      </w:r>
      <w:r w:rsidR="005051EA" w:rsidRPr="00244774">
        <w:rPr>
          <w:rFonts w:ascii="Arial" w:hAnsi="Arial" w:cs="Arial"/>
          <w:sz w:val="24"/>
          <w:szCs w:val="24"/>
        </w:rPr>
        <w:t>,</w:t>
      </w:r>
      <w:r w:rsidRPr="00244774">
        <w:rPr>
          <w:rFonts w:ascii="Arial" w:hAnsi="Arial" w:cs="Arial"/>
          <w:sz w:val="24"/>
          <w:szCs w:val="24"/>
        </w:rPr>
        <w:t xml:space="preserve"> and books</w:t>
      </w:r>
    </w:p>
    <w:p w14:paraId="35D2CAB9" w14:textId="0E2A4807" w:rsidR="0032282E" w:rsidRPr="00B40FCD" w:rsidRDefault="0032282E" w:rsidP="00FD096A">
      <w:pPr>
        <w:numPr>
          <w:ilvl w:val="0"/>
          <w:numId w:val="1"/>
        </w:numPr>
        <w:tabs>
          <w:tab w:val="clear" w:pos="720"/>
        </w:tabs>
        <w:spacing w:after="60" w:line="240" w:lineRule="auto"/>
        <w:rPr>
          <w:rFonts w:ascii="Arial" w:hAnsi="Arial" w:cs="Arial"/>
          <w:sz w:val="24"/>
          <w:szCs w:val="24"/>
        </w:rPr>
      </w:pPr>
      <w:r w:rsidRPr="00B40FCD">
        <w:rPr>
          <w:rFonts w:ascii="Arial" w:hAnsi="Arial" w:cs="Arial"/>
          <w:sz w:val="24"/>
          <w:szCs w:val="24"/>
        </w:rPr>
        <w:lastRenderedPageBreak/>
        <w:t xml:space="preserve">Full-time position upon completion of your </w:t>
      </w:r>
      <w:r w:rsidR="00A13009" w:rsidRPr="00B40FCD">
        <w:rPr>
          <w:rFonts w:ascii="Arial" w:hAnsi="Arial" w:cs="Arial"/>
          <w:sz w:val="24"/>
          <w:szCs w:val="24"/>
        </w:rPr>
        <w:t xml:space="preserve">Agronomy or Agricultural Business </w:t>
      </w:r>
      <w:r w:rsidR="00670414">
        <w:rPr>
          <w:rFonts w:ascii="Arial" w:hAnsi="Arial" w:cs="Arial"/>
          <w:sz w:val="24"/>
          <w:szCs w:val="24"/>
        </w:rPr>
        <w:t>Management specialization</w:t>
      </w:r>
      <w:r w:rsidRPr="00B40FCD">
        <w:rPr>
          <w:rFonts w:ascii="Arial" w:hAnsi="Arial" w:cs="Arial"/>
          <w:sz w:val="24"/>
          <w:szCs w:val="24"/>
        </w:rPr>
        <w:t xml:space="preserve"> </w:t>
      </w:r>
      <w:r w:rsidR="00461113" w:rsidRPr="00B40FCD">
        <w:rPr>
          <w:rFonts w:ascii="Arial" w:hAnsi="Arial" w:cs="Arial"/>
          <w:sz w:val="24"/>
          <w:szCs w:val="24"/>
        </w:rPr>
        <w:t>and satisfactory completion of the On-the-Job Training</w:t>
      </w:r>
      <w:r w:rsidR="00C77212" w:rsidRPr="00B40FCD">
        <w:rPr>
          <w:rFonts w:ascii="Arial" w:hAnsi="Arial" w:cs="Arial"/>
          <w:sz w:val="24"/>
          <w:szCs w:val="24"/>
        </w:rPr>
        <w:t xml:space="preserve"> Plan</w:t>
      </w:r>
    </w:p>
    <w:p w14:paraId="1EEFDD72" w14:textId="486D2F1A" w:rsidR="009A3472" w:rsidRPr="00244774" w:rsidRDefault="004E3F73" w:rsidP="00FD096A">
      <w:pPr>
        <w:numPr>
          <w:ilvl w:val="0"/>
          <w:numId w:val="1"/>
        </w:numPr>
        <w:tabs>
          <w:tab w:val="clear" w:pos="720"/>
        </w:tabs>
        <w:spacing w:after="60" w:line="240" w:lineRule="auto"/>
        <w:rPr>
          <w:rFonts w:ascii="Arial" w:hAnsi="Arial" w:cs="Arial"/>
          <w:sz w:val="24"/>
          <w:szCs w:val="24"/>
        </w:rPr>
      </w:pPr>
      <w:r w:rsidRPr="00244774">
        <w:rPr>
          <w:rFonts w:ascii="Arial" w:hAnsi="Arial" w:cs="Arial"/>
          <w:sz w:val="24"/>
          <w:szCs w:val="24"/>
        </w:rPr>
        <w:t xml:space="preserve">Medical, Dental, &amp; Vision </w:t>
      </w:r>
      <w:r w:rsidR="009A3472" w:rsidRPr="00244774">
        <w:rPr>
          <w:rFonts w:ascii="Arial" w:hAnsi="Arial" w:cs="Arial"/>
          <w:sz w:val="24"/>
          <w:szCs w:val="24"/>
        </w:rPr>
        <w:t>Benefit Package that starts the same day you do</w:t>
      </w:r>
      <w:r w:rsidR="00753D28" w:rsidRPr="00244774">
        <w:rPr>
          <w:rFonts w:ascii="Arial" w:hAnsi="Arial" w:cs="Arial"/>
          <w:sz w:val="24"/>
          <w:szCs w:val="24"/>
        </w:rPr>
        <w:t xml:space="preserve"> </w:t>
      </w:r>
      <w:r w:rsidR="0019670D" w:rsidRPr="00244774">
        <w:rPr>
          <w:rFonts w:ascii="Arial" w:hAnsi="Arial" w:cs="Arial"/>
          <w:sz w:val="24"/>
          <w:szCs w:val="24"/>
        </w:rPr>
        <w:t>(</w:t>
      </w:r>
      <w:r w:rsidR="00E779DF" w:rsidRPr="00244774">
        <w:rPr>
          <w:rFonts w:ascii="Arial" w:hAnsi="Arial" w:cs="Arial"/>
          <w:sz w:val="24"/>
          <w:szCs w:val="24"/>
        </w:rPr>
        <w:t>as long as</w:t>
      </w:r>
      <w:r w:rsidR="7019C443" w:rsidRPr="00244774">
        <w:rPr>
          <w:rFonts w:ascii="Arial" w:hAnsi="Arial" w:cs="Arial"/>
          <w:sz w:val="24"/>
          <w:szCs w:val="24"/>
        </w:rPr>
        <w:t>,</w:t>
      </w:r>
      <w:r w:rsidR="00E779DF" w:rsidRPr="00244774">
        <w:rPr>
          <w:rFonts w:ascii="Arial" w:hAnsi="Arial" w:cs="Arial"/>
          <w:sz w:val="24"/>
          <w:szCs w:val="24"/>
        </w:rPr>
        <w:t xml:space="preserve"> the requirements of the Apprenticeship program are met</w:t>
      </w:r>
      <w:r w:rsidR="0019670D" w:rsidRPr="00244774">
        <w:rPr>
          <w:rFonts w:ascii="Arial" w:hAnsi="Arial" w:cs="Arial"/>
          <w:sz w:val="24"/>
          <w:szCs w:val="24"/>
        </w:rPr>
        <w:t>)</w:t>
      </w:r>
    </w:p>
    <w:p w14:paraId="730F24C5" w14:textId="7C9F1117" w:rsidR="009A3472" w:rsidRPr="00244774" w:rsidRDefault="009A3472" w:rsidP="00FD096A">
      <w:pPr>
        <w:numPr>
          <w:ilvl w:val="0"/>
          <w:numId w:val="1"/>
        </w:numPr>
        <w:tabs>
          <w:tab w:val="clear" w:pos="720"/>
        </w:tabs>
        <w:spacing w:after="60" w:line="240" w:lineRule="auto"/>
        <w:rPr>
          <w:rFonts w:ascii="Arial" w:hAnsi="Arial" w:cs="Arial"/>
          <w:sz w:val="24"/>
          <w:szCs w:val="24"/>
        </w:rPr>
      </w:pPr>
      <w:r w:rsidRPr="00244774">
        <w:rPr>
          <w:rFonts w:ascii="Arial" w:hAnsi="Arial" w:cs="Arial"/>
          <w:sz w:val="24"/>
          <w:szCs w:val="24"/>
        </w:rPr>
        <w:t>401k plan with company match, Profit Sharing &amp; Retirement Savings Contributio</w:t>
      </w:r>
      <w:r w:rsidR="2275AECF" w:rsidRPr="00244774">
        <w:rPr>
          <w:rFonts w:ascii="Arial" w:hAnsi="Arial" w:cs="Arial"/>
          <w:sz w:val="24"/>
          <w:szCs w:val="24"/>
        </w:rPr>
        <w:t>n</w:t>
      </w:r>
    </w:p>
    <w:p w14:paraId="270288E9" w14:textId="151BF13B" w:rsidR="009A3472" w:rsidRPr="00D17A49" w:rsidRDefault="00F11F6D" w:rsidP="00FD096A">
      <w:pPr>
        <w:numPr>
          <w:ilvl w:val="0"/>
          <w:numId w:val="1"/>
        </w:numPr>
        <w:tabs>
          <w:tab w:val="clear" w:pos="720"/>
        </w:tabs>
        <w:spacing w:after="60" w:line="240" w:lineRule="auto"/>
        <w:rPr>
          <w:rFonts w:ascii="Arial" w:hAnsi="Arial" w:cs="Arial"/>
          <w:sz w:val="24"/>
          <w:szCs w:val="24"/>
        </w:rPr>
      </w:pPr>
      <w:r w:rsidRPr="00CC4557">
        <w:rPr>
          <w:rFonts w:ascii="Arial" w:hAnsi="Arial" w:cs="Arial"/>
          <w:sz w:val="24"/>
          <w:szCs w:val="24"/>
        </w:rPr>
        <w:t xml:space="preserve">12 </w:t>
      </w:r>
      <w:r w:rsidRPr="00D17A49">
        <w:rPr>
          <w:rFonts w:ascii="Arial" w:hAnsi="Arial" w:cs="Arial"/>
          <w:sz w:val="24"/>
          <w:szCs w:val="24"/>
        </w:rPr>
        <w:t xml:space="preserve">PTO days + 3 </w:t>
      </w:r>
      <w:r w:rsidR="00CC0D5D" w:rsidRPr="00D17A49">
        <w:rPr>
          <w:rFonts w:ascii="Arial" w:hAnsi="Arial" w:cs="Arial"/>
          <w:sz w:val="24"/>
          <w:szCs w:val="24"/>
        </w:rPr>
        <w:t>Floating Holidays</w:t>
      </w:r>
      <w:r w:rsidR="004F0733" w:rsidRPr="00D17A49">
        <w:rPr>
          <w:rFonts w:ascii="Arial" w:hAnsi="Arial" w:cs="Arial"/>
          <w:sz w:val="24"/>
          <w:szCs w:val="24"/>
        </w:rPr>
        <w:t xml:space="preserve"> (pro-rate</w:t>
      </w:r>
      <w:r w:rsidR="2DBCCA51" w:rsidRPr="00D17A49">
        <w:rPr>
          <w:rFonts w:ascii="Arial" w:hAnsi="Arial" w:cs="Arial"/>
          <w:sz w:val="24"/>
          <w:szCs w:val="24"/>
        </w:rPr>
        <w:t>d)</w:t>
      </w:r>
      <w:r w:rsidR="00B40FCD" w:rsidRPr="00D17A49">
        <w:rPr>
          <w:rFonts w:ascii="Arial" w:hAnsi="Arial" w:cs="Arial"/>
          <w:sz w:val="24"/>
          <w:szCs w:val="24"/>
        </w:rPr>
        <w:t xml:space="preserve"> </w:t>
      </w:r>
    </w:p>
    <w:p w14:paraId="098367E5" w14:textId="77777777" w:rsidR="009A3472" w:rsidRPr="00244774" w:rsidRDefault="009A3472" w:rsidP="009A3472">
      <w:pPr>
        <w:numPr>
          <w:ilvl w:val="0"/>
          <w:numId w:val="1"/>
        </w:numPr>
        <w:tabs>
          <w:tab w:val="clear" w:pos="720"/>
        </w:tabs>
        <w:spacing w:after="0" w:line="240" w:lineRule="auto"/>
        <w:rPr>
          <w:rFonts w:ascii="Arial" w:hAnsi="Arial" w:cs="Arial"/>
          <w:sz w:val="24"/>
          <w:szCs w:val="24"/>
        </w:rPr>
      </w:pPr>
      <w:r w:rsidRPr="00244774">
        <w:rPr>
          <w:rFonts w:ascii="Arial" w:hAnsi="Arial" w:cs="Arial"/>
          <w:sz w:val="24"/>
          <w:szCs w:val="24"/>
        </w:rPr>
        <w:t>A culture that promotes work/life balance, celebrates diversity, and offers numerous family-oriented events throughout the year</w:t>
      </w:r>
    </w:p>
    <w:p w14:paraId="51A9878A" w14:textId="77777777" w:rsidR="00B342D9" w:rsidRPr="00324D36" w:rsidRDefault="00B342D9" w:rsidP="00B342D9">
      <w:pPr>
        <w:spacing w:after="0" w:line="240" w:lineRule="auto"/>
        <w:ind w:firstLine="70"/>
        <w:textAlignment w:val="baseline"/>
        <w:rPr>
          <w:rFonts w:ascii="Arial" w:eastAsia="Times New Roman" w:hAnsi="Arial" w:cs="Arial"/>
          <w:sz w:val="24"/>
          <w:szCs w:val="24"/>
        </w:rPr>
      </w:pPr>
    </w:p>
    <w:p w14:paraId="64C2C7CF"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hAnsi="Arial" w:cs="Arial"/>
          <w:noProof/>
          <w:sz w:val="24"/>
          <w:szCs w:val="24"/>
        </w:rPr>
        <w:drawing>
          <wp:inline distT="0" distB="0" distL="0" distR="0" wp14:anchorId="7A122555" wp14:editId="252F1FD9">
            <wp:extent cx="6985" cy="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324D36">
        <w:rPr>
          <w:rFonts w:ascii="Arial" w:eastAsia="Times New Roman" w:hAnsi="Arial" w:cs="Arial"/>
          <w:sz w:val="24"/>
          <w:szCs w:val="24"/>
        </w:rPr>
        <w:t> </w:t>
      </w:r>
    </w:p>
    <w:p w14:paraId="1F783A73" w14:textId="3AC1E93D"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Syngenta is an Equal Opportunity Employer and does not discriminate in recruitment, hiring, training, promotion</w:t>
      </w:r>
      <w:r w:rsidR="00B91120">
        <w:rPr>
          <w:rFonts w:ascii="Arial" w:eastAsia="Times New Roman" w:hAnsi="Arial" w:cs="Arial"/>
          <w:sz w:val="24"/>
          <w:szCs w:val="24"/>
        </w:rPr>
        <w:t>,</w:t>
      </w:r>
      <w:r w:rsidRPr="00324D36">
        <w:rPr>
          <w:rFonts w:ascii="Arial" w:eastAsia="Times New Roman" w:hAnsi="Arial" w:cs="Arial"/>
          <w:sz w:val="24"/>
          <w:szCs w:val="24"/>
        </w:rPr>
        <w:t xml:space="preserve"> or any other employment practices for reasons of race, color, religion, gender, national origin, age, sexual orientation, marital or veteran status, disability, or any other legally protected status. </w:t>
      </w:r>
    </w:p>
    <w:p w14:paraId="626716FB"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 </w:t>
      </w:r>
    </w:p>
    <w:p w14:paraId="27E986C8" w14:textId="037591DB"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Family and Medical Leave Act (FMLA)</w:t>
      </w:r>
      <w:r w:rsidR="00007329">
        <w:rPr>
          <w:rFonts w:ascii="Arial" w:eastAsia="Times New Roman" w:hAnsi="Arial" w:cs="Arial"/>
          <w:sz w:val="24"/>
          <w:szCs w:val="24"/>
        </w:rPr>
        <w:t xml:space="preserve"> </w:t>
      </w:r>
    </w:p>
    <w:p w14:paraId="44E47A34"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w:t>
      </w:r>
      <w:hyperlink r:id="rId11" w:tgtFrame="_blank" w:history="1">
        <w:r w:rsidRPr="00324D36">
          <w:rPr>
            <w:rFonts w:ascii="Arial" w:eastAsia="Times New Roman" w:hAnsi="Arial" w:cs="Arial"/>
            <w:color w:val="0563C1"/>
            <w:sz w:val="24"/>
            <w:szCs w:val="24"/>
            <w:u w:val="single"/>
          </w:rPr>
          <w:t>http://www.dol.gov/whd/regs/compliance/posters/fmla.htm</w:t>
        </w:r>
      </w:hyperlink>
      <w:r w:rsidRPr="00324D36">
        <w:rPr>
          <w:rFonts w:ascii="Arial" w:eastAsia="Times New Roman" w:hAnsi="Arial" w:cs="Arial"/>
          <w:sz w:val="24"/>
          <w:szCs w:val="24"/>
        </w:rPr>
        <w:t>) </w:t>
      </w:r>
    </w:p>
    <w:p w14:paraId="0C30E4AD"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 </w:t>
      </w:r>
    </w:p>
    <w:p w14:paraId="4AC174C6"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Equal Employment Opportunity Commission's (EEOC) </w:t>
      </w:r>
    </w:p>
    <w:p w14:paraId="7AA9A50C"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w:t>
      </w:r>
      <w:hyperlink r:id="rId12" w:tgtFrame="_blank" w:history="1">
        <w:r w:rsidRPr="00324D36">
          <w:rPr>
            <w:rFonts w:ascii="Arial" w:eastAsia="Times New Roman" w:hAnsi="Arial" w:cs="Arial"/>
            <w:color w:val="0563C1"/>
            <w:sz w:val="24"/>
            <w:szCs w:val="24"/>
            <w:u w:val="single"/>
          </w:rPr>
          <w:t>http://webapps.dol.gov/elaws/firststep/poster_direct.htm</w:t>
        </w:r>
      </w:hyperlink>
      <w:r w:rsidRPr="00324D36">
        <w:rPr>
          <w:rFonts w:ascii="Arial" w:eastAsia="Times New Roman" w:hAnsi="Arial" w:cs="Arial"/>
          <w:sz w:val="24"/>
          <w:szCs w:val="24"/>
        </w:rPr>
        <w:t>) </w:t>
      </w:r>
    </w:p>
    <w:p w14:paraId="592DA462"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 </w:t>
      </w:r>
    </w:p>
    <w:p w14:paraId="47083A83"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Employee Polygraph Protection Act (EPPA) </w:t>
      </w:r>
    </w:p>
    <w:p w14:paraId="21B9978C"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w:t>
      </w:r>
      <w:hyperlink r:id="rId13" w:tgtFrame="_blank" w:history="1">
        <w:r w:rsidRPr="00324D36">
          <w:rPr>
            <w:rFonts w:ascii="Arial" w:eastAsia="Times New Roman" w:hAnsi="Arial" w:cs="Arial"/>
            <w:color w:val="0563C1"/>
            <w:sz w:val="24"/>
            <w:szCs w:val="24"/>
            <w:u w:val="single"/>
          </w:rPr>
          <w:t>http://www.dol.gov/whd/regs/compliance/posters/eppa.htm</w:t>
        </w:r>
      </w:hyperlink>
      <w:r w:rsidRPr="00324D36">
        <w:rPr>
          <w:rFonts w:ascii="Arial" w:eastAsia="Times New Roman" w:hAnsi="Arial" w:cs="Arial"/>
          <w:sz w:val="24"/>
          <w:szCs w:val="24"/>
        </w:rPr>
        <w:t>) </w:t>
      </w:r>
    </w:p>
    <w:p w14:paraId="67F7952C" w14:textId="77777777" w:rsidR="00B342D9" w:rsidRPr="00324D36" w:rsidRDefault="00B342D9" w:rsidP="00B342D9">
      <w:pPr>
        <w:spacing w:after="0" w:line="240" w:lineRule="auto"/>
        <w:textAlignment w:val="baseline"/>
        <w:rPr>
          <w:rFonts w:ascii="Arial" w:eastAsia="Times New Roman" w:hAnsi="Arial" w:cs="Arial"/>
          <w:sz w:val="24"/>
          <w:szCs w:val="24"/>
        </w:rPr>
      </w:pPr>
      <w:r w:rsidRPr="00324D36">
        <w:rPr>
          <w:rFonts w:ascii="Arial" w:eastAsia="Times New Roman" w:hAnsi="Arial" w:cs="Arial"/>
          <w:sz w:val="24"/>
          <w:szCs w:val="24"/>
        </w:rPr>
        <w:t> </w:t>
      </w:r>
    </w:p>
    <w:p w14:paraId="3CA99A7E" w14:textId="77777777" w:rsidR="007A0B29" w:rsidRDefault="007A0B29"/>
    <w:sectPr w:rsidR="007A0B2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2921" w14:textId="77777777" w:rsidR="00C76634" w:rsidRDefault="00C76634" w:rsidP="00007329">
      <w:pPr>
        <w:spacing w:after="0" w:line="240" w:lineRule="auto"/>
      </w:pPr>
      <w:r>
        <w:separator/>
      </w:r>
    </w:p>
  </w:endnote>
  <w:endnote w:type="continuationSeparator" w:id="0">
    <w:p w14:paraId="042F9433" w14:textId="77777777" w:rsidR="00C76634" w:rsidRDefault="00C76634" w:rsidP="0000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1426" w14:textId="77777777" w:rsidR="00A65A13" w:rsidRDefault="00A65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889008"/>
      <w:docPartObj>
        <w:docPartGallery w:val="Page Numbers (Bottom of Page)"/>
        <w:docPartUnique/>
      </w:docPartObj>
    </w:sdtPr>
    <w:sdtEndPr>
      <w:rPr>
        <w:noProof/>
      </w:rPr>
    </w:sdtEndPr>
    <w:sdtContent>
      <w:p w14:paraId="65F323E9" w14:textId="3D93E71B" w:rsidR="007B6A33" w:rsidRDefault="007B6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2F1691" w14:textId="77777777" w:rsidR="00A41DC0" w:rsidRDefault="00A41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7025" w14:textId="77777777" w:rsidR="00A65A13" w:rsidRDefault="00A65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7B4D" w14:textId="77777777" w:rsidR="00C76634" w:rsidRDefault="00C76634" w:rsidP="00007329">
      <w:pPr>
        <w:spacing w:after="0" w:line="240" w:lineRule="auto"/>
      </w:pPr>
      <w:r>
        <w:separator/>
      </w:r>
    </w:p>
  </w:footnote>
  <w:footnote w:type="continuationSeparator" w:id="0">
    <w:p w14:paraId="7C1B907C" w14:textId="77777777" w:rsidR="00C76634" w:rsidRDefault="00C76634" w:rsidP="00007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17BB" w14:textId="77777777" w:rsidR="00A65A13" w:rsidRDefault="00A65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263C" w14:textId="28887998" w:rsidR="00007329" w:rsidRDefault="006630B8" w:rsidP="0BBCF5C0">
    <w:pPr>
      <w:pStyle w:val="Header"/>
      <w:rPr>
        <w:rFonts w:ascii="Arial" w:eastAsia="Times New Roman" w:hAnsi="Arial" w:cs="Arial"/>
        <w:sz w:val="24"/>
        <w:szCs w:val="24"/>
      </w:rPr>
    </w:pPr>
    <w:r>
      <w:rPr>
        <w:rFonts w:ascii="Arial" w:eastAsia="Times New Roman" w:hAnsi="Arial" w:cs="Arial"/>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7E4C" w14:textId="77777777" w:rsidR="00A65A13" w:rsidRDefault="00A65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2BB"/>
    <w:multiLevelType w:val="hybridMultilevel"/>
    <w:tmpl w:val="A6C0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47FF8"/>
    <w:multiLevelType w:val="hybridMultilevel"/>
    <w:tmpl w:val="5EAC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16383"/>
    <w:multiLevelType w:val="multilevel"/>
    <w:tmpl w:val="449EE6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21C18"/>
    <w:multiLevelType w:val="multilevel"/>
    <w:tmpl w:val="B85E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36BA5"/>
    <w:multiLevelType w:val="hybridMultilevel"/>
    <w:tmpl w:val="4BEC31CA"/>
    <w:lvl w:ilvl="0" w:tplc="08090001">
      <w:start w:val="1"/>
      <w:numFmt w:val="bullet"/>
      <w:lvlText w:val=""/>
      <w:lvlJc w:val="left"/>
      <w:pPr>
        <w:tabs>
          <w:tab w:val="num" w:pos="720"/>
        </w:tabs>
        <w:ind w:left="720" w:hanging="360"/>
      </w:pPr>
      <w:rPr>
        <w:rFonts w:ascii="Symbol" w:hAnsi="Symbol" w:hint="default"/>
      </w:rPr>
    </w:lvl>
    <w:lvl w:ilvl="1" w:tplc="EDE4D8C2">
      <w:start w:val="1"/>
      <w:numFmt w:val="bullet"/>
      <w:lvlText w:val=""/>
      <w:lvlJc w:val="left"/>
      <w:pPr>
        <w:tabs>
          <w:tab w:val="num" w:pos="1368"/>
        </w:tabs>
        <w:ind w:left="1296" w:hanging="216"/>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790DED"/>
    <w:multiLevelType w:val="hybridMultilevel"/>
    <w:tmpl w:val="CDF00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693274">
    <w:abstractNumId w:val="2"/>
  </w:num>
  <w:num w:numId="2" w16cid:durableId="1260218140">
    <w:abstractNumId w:val="4"/>
  </w:num>
  <w:num w:numId="3" w16cid:durableId="1420832497">
    <w:abstractNumId w:val="1"/>
  </w:num>
  <w:num w:numId="4" w16cid:durableId="1023290903">
    <w:abstractNumId w:val="3"/>
  </w:num>
  <w:num w:numId="5" w16cid:durableId="1102995566">
    <w:abstractNumId w:val="0"/>
  </w:num>
  <w:num w:numId="6" w16cid:durableId="266038522">
    <w:abstractNumId w:val="2"/>
    <w:lvlOverride w:ilvl="0"/>
    <w:lvlOverride w:ilvl="1">
      <w:startOverride w:val="1"/>
    </w:lvlOverride>
    <w:lvlOverride w:ilvl="2"/>
    <w:lvlOverride w:ilvl="3"/>
    <w:lvlOverride w:ilvl="4"/>
    <w:lvlOverride w:ilvl="5"/>
    <w:lvlOverride w:ilvl="6"/>
    <w:lvlOverride w:ilvl="7"/>
    <w:lvlOverride w:ilvl="8"/>
  </w:num>
  <w:num w:numId="7" w16cid:durableId="2083747253">
    <w:abstractNumId w:val="5"/>
  </w:num>
  <w:num w:numId="8" w16cid:durableId="1833719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D9"/>
    <w:rsid w:val="00007329"/>
    <w:rsid w:val="00034147"/>
    <w:rsid w:val="000350F6"/>
    <w:rsid w:val="00045389"/>
    <w:rsid w:val="00091A77"/>
    <w:rsid w:val="000A2173"/>
    <w:rsid w:val="000C3473"/>
    <w:rsid w:val="000E62F4"/>
    <w:rsid w:val="00111C20"/>
    <w:rsid w:val="0011657C"/>
    <w:rsid w:val="00137811"/>
    <w:rsid w:val="001554E4"/>
    <w:rsid w:val="0015571D"/>
    <w:rsid w:val="001655EC"/>
    <w:rsid w:val="00192BAB"/>
    <w:rsid w:val="001943A3"/>
    <w:rsid w:val="0019498A"/>
    <w:rsid w:val="0019670D"/>
    <w:rsid w:val="001A255F"/>
    <w:rsid w:val="001B4CBA"/>
    <w:rsid w:val="001D3B68"/>
    <w:rsid w:val="001E4C3E"/>
    <w:rsid w:val="00244774"/>
    <w:rsid w:val="00273AE5"/>
    <w:rsid w:val="002A5E83"/>
    <w:rsid w:val="00307F57"/>
    <w:rsid w:val="0032282E"/>
    <w:rsid w:val="00325432"/>
    <w:rsid w:val="00381DB3"/>
    <w:rsid w:val="00383A67"/>
    <w:rsid w:val="00391091"/>
    <w:rsid w:val="003C00EA"/>
    <w:rsid w:val="003D15A7"/>
    <w:rsid w:val="003F1B87"/>
    <w:rsid w:val="004468E7"/>
    <w:rsid w:val="00447707"/>
    <w:rsid w:val="00453477"/>
    <w:rsid w:val="00461113"/>
    <w:rsid w:val="00462402"/>
    <w:rsid w:val="00483EAE"/>
    <w:rsid w:val="004A748D"/>
    <w:rsid w:val="004E3F73"/>
    <w:rsid w:val="004F0733"/>
    <w:rsid w:val="004F1D81"/>
    <w:rsid w:val="004F7D05"/>
    <w:rsid w:val="005051EA"/>
    <w:rsid w:val="0050743D"/>
    <w:rsid w:val="00520208"/>
    <w:rsid w:val="00520DBA"/>
    <w:rsid w:val="00551CBA"/>
    <w:rsid w:val="005645BC"/>
    <w:rsid w:val="00582BDE"/>
    <w:rsid w:val="0058749C"/>
    <w:rsid w:val="005E6C4B"/>
    <w:rsid w:val="0060483D"/>
    <w:rsid w:val="00623288"/>
    <w:rsid w:val="0063263F"/>
    <w:rsid w:val="006422E4"/>
    <w:rsid w:val="006454C2"/>
    <w:rsid w:val="006514EB"/>
    <w:rsid w:val="006630B8"/>
    <w:rsid w:val="00670414"/>
    <w:rsid w:val="00680A5B"/>
    <w:rsid w:val="006A5B09"/>
    <w:rsid w:val="00705401"/>
    <w:rsid w:val="00753D28"/>
    <w:rsid w:val="00770627"/>
    <w:rsid w:val="007A0B29"/>
    <w:rsid w:val="007B6A33"/>
    <w:rsid w:val="007C07C5"/>
    <w:rsid w:val="007E7707"/>
    <w:rsid w:val="00814A6B"/>
    <w:rsid w:val="00862263"/>
    <w:rsid w:val="008705DA"/>
    <w:rsid w:val="008957BB"/>
    <w:rsid w:val="008A521E"/>
    <w:rsid w:val="008D001E"/>
    <w:rsid w:val="0090470B"/>
    <w:rsid w:val="009A3472"/>
    <w:rsid w:val="009B2254"/>
    <w:rsid w:val="00A06750"/>
    <w:rsid w:val="00A13009"/>
    <w:rsid w:val="00A21AF3"/>
    <w:rsid w:val="00A41DC0"/>
    <w:rsid w:val="00A4702E"/>
    <w:rsid w:val="00A61235"/>
    <w:rsid w:val="00A65A13"/>
    <w:rsid w:val="00A82A6F"/>
    <w:rsid w:val="00AA0C94"/>
    <w:rsid w:val="00AA770B"/>
    <w:rsid w:val="00AE17BB"/>
    <w:rsid w:val="00AE411F"/>
    <w:rsid w:val="00AE78AD"/>
    <w:rsid w:val="00B00ECC"/>
    <w:rsid w:val="00B31200"/>
    <w:rsid w:val="00B342D9"/>
    <w:rsid w:val="00B373C5"/>
    <w:rsid w:val="00B40FCD"/>
    <w:rsid w:val="00B62CBB"/>
    <w:rsid w:val="00B67CD5"/>
    <w:rsid w:val="00B84CC6"/>
    <w:rsid w:val="00B91120"/>
    <w:rsid w:val="00B93A5D"/>
    <w:rsid w:val="00BD274A"/>
    <w:rsid w:val="00BE4D12"/>
    <w:rsid w:val="00C078C0"/>
    <w:rsid w:val="00C33370"/>
    <w:rsid w:val="00C76634"/>
    <w:rsid w:val="00C77212"/>
    <w:rsid w:val="00C968AA"/>
    <w:rsid w:val="00CC0D5D"/>
    <w:rsid w:val="00CC199F"/>
    <w:rsid w:val="00CC4557"/>
    <w:rsid w:val="00CC71C7"/>
    <w:rsid w:val="00D17A49"/>
    <w:rsid w:val="00D30146"/>
    <w:rsid w:val="00D436B5"/>
    <w:rsid w:val="00D52394"/>
    <w:rsid w:val="00D77E2B"/>
    <w:rsid w:val="00D8115D"/>
    <w:rsid w:val="00D96EA2"/>
    <w:rsid w:val="00DA7C4D"/>
    <w:rsid w:val="00DC3A7A"/>
    <w:rsid w:val="00DF30F5"/>
    <w:rsid w:val="00E42D96"/>
    <w:rsid w:val="00E779DF"/>
    <w:rsid w:val="00E911EE"/>
    <w:rsid w:val="00E92469"/>
    <w:rsid w:val="00EC1455"/>
    <w:rsid w:val="00ED69EF"/>
    <w:rsid w:val="00EF7071"/>
    <w:rsid w:val="00F01674"/>
    <w:rsid w:val="00F058A3"/>
    <w:rsid w:val="00F11F6D"/>
    <w:rsid w:val="00F554EE"/>
    <w:rsid w:val="00F75AEC"/>
    <w:rsid w:val="00F77CC1"/>
    <w:rsid w:val="00FC51B1"/>
    <w:rsid w:val="00FD096A"/>
    <w:rsid w:val="00FE41D0"/>
    <w:rsid w:val="00FE74C1"/>
    <w:rsid w:val="00FF6630"/>
    <w:rsid w:val="047E5705"/>
    <w:rsid w:val="0BBCF5C0"/>
    <w:rsid w:val="0CA801DF"/>
    <w:rsid w:val="0D9B2306"/>
    <w:rsid w:val="0FDFA2A1"/>
    <w:rsid w:val="14B313C4"/>
    <w:rsid w:val="226C3162"/>
    <w:rsid w:val="2275AECF"/>
    <w:rsid w:val="273FA285"/>
    <w:rsid w:val="27EF9D79"/>
    <w:rsid w:val="2A774347"/>
    <w:rsid w:val="2DBCCA51"/>
    <w:rsid w:val="3174DF12"/>
    <w:rsid w:val="36644888"/>
    <w:rsid w:val="45D971D3"/>
    <w:rsid w:val="5D1EDEC5"/>
    <w:rsid w:val="612E657B"/>
    <w:rsid w:val="7019C443"/>
    <w:rsid w:val="76805AA7"/>
    <w:rsid w:val="7946DE29"/>
    <w:rsid w:val="7E25C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0E79"/>
  <w15:chartTrackingRefBased/>
  <w15:docId w15:val="{F1501E89-4768-483F-A20E-C0B89510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342D9"/>
  </w:style>
  <w:style w:type="character" w:customStyle="1" w:styleId="eop">
    <w:name w:val="eop"/>
    <w:basedOn w:val="DefaultParagraphFont"/>
    <w:rsid w:val="00B342D9"/>
  </w:style>
  <w:style w:type="paragraph" w:styleId="ListParagraph">
    <w:name w:val="List Paragraph"/>
    <w:basedOn w:val="Normal"/>
    <w:uiPriority w:val="34"/>
    <w:qFormat/>
    <w:rsid w:val="00B342D9"/>
    <w:pPr>
      <w:spacing w:after="0" w:line="360"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B342D9"/>
    <w:rPr>
      <w:color w:val="0563C1" w:themeColor="hyperlink"/>
      <w:u w:val="single"/>
    </w:rPr>
  </w:style>
  <w:style w:type="paragraph" w:styleId="Header">
    <w:name w:val="header"/>
    <w:basedOn w:val="Normal"/>
    <w:link w:val="HeaderChar"/>
    <w:uiPriority w:val="99"/>
    <w:unhideWhenUsed/>
    <w:rsid w:val="00007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329"/>
  </w:style>
  <w:style w:type="paragraph" w:styleId="Footer">
    <w:name w:val="footer"/>
    <w:basedOn w:val="Normal"/>
    <w:link w:val="FooterChar"/>
    <w:uiPriority w:val="99"/>
    <w:unhideWhenUsed/>
    <w:rsid w:val="00007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329"/>
  </w:style>
  <w:style w:type="character" w:styleId="CommentReference">
    <w:name w:val="annotation reference"/>
    <w:basedOn w:val="DefaultParagraphFont"/>
    <w:uiPriority w:val="99"/>
    <w:semiHidden/>
    <w:unhideWhenUsed/>
    <w:rsid w:val="00DF30F5"/>
    <w:rPr>
      <w:sz w:val="16"/>
      <w:szCs w:val="16"/>
    </w:rPr>
  </w:style>
  <w:style w:type="paragraph" w:styleId="CommentText">
    <w:name w:val="annotation text"/>
    <w:basedOn w:val="Normal"/>
    <w:link w:val="CommentTextChar"/>
    <w:uiPriority w:val="99"/>
    <w:semiHidden/>
    <w:unhideWhenUsed/>
    <w:rsid w:val="00DF30F5"/>
    <w:pPr>
      <w:spacing w:line="240" w:lineRule="auto"/>
    </w:pPr>
    <w:rPr>
      <w:sz w:val="20"/>
      <w:szCs w:val="20"/>
    </w:rPr>
  </w:style>
  <w:style w:type="character" w:customStyle="1" w:styleId="CommentTextChar">
    <w:name w:val="Comment Text Char"/>
    <w:basedOn w:val="DefaultParagraphFont"/>
    <w:link w:val="CommentText"/>
    <w:uiPriority w:val="99"/>
    <w:semiHidden/>
    <w:rsid w:val="00DF30F5"/>
    <w:rPr>
      <w:sz w:val="20"/>
      <w:szCs w:val="20"/>
    </w:rPr>
  </w:style>
  <w:style w:type="paragraph" w:styleId="CommentSubject">
    <w:name w:val="annotation subject"/>
    <w:basedOn w:val="CommentText"/>
    <w:next w:val="CommentText"/>
    <w:link w:val="CommentSubjectChar"/>
    <w:uiPriority w:val="99"/>
    <w:semiHidden/>
    <w:unhideWhenUsed/>
    <w:rsid w:val="00DF30F5"/>
    <w:rPr>
      <w:b/>
      <w:bCs/>
    </w:rPr>
  </w:style>
  <w:style w:type="character" w:customStyle="1" w:styleId="CommentSubjectChar">
    <w:name w:val="Comment Subject Char"/>
    <w:basedOn w:val="CommentTextChar"/>
    <w:link w:val="CommentSubject"/>
    <w:uiPriority w:val="99"/>
    <w:semiHidden/>
    <w:rsid w:val="00DF30F5"/>
    <w:rPr>
      <w:b/>
      <w:bCs/>
      <w:sz w:val="20"/>
      <w:szCs w:val="20"/>
    </w:rPr>
  </w:style>
  <w:style w:type="paragraph" w:styleId="BalloonText">
    <w:name w:val="Balloon Text"/>
    <w:basedOn w:val="Normal"/>
    <w:link w:val="BalloonTextChar"/>
    <w:uiPriority w:val="99"/>
    <w:semiHidden/>
    <w:unhideWhenUsed/>
    <w:rsid w:val="00DF3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0F5"/>
    <w:rPr>
      <w:rFonts w:ascii="Segoe UI" w:hAnsi="Segoe UI" w:cs="Segoe UI"/>
      <w:sz w:val="18"/>
      <w:szCs w:val="18"/>
    </w:rPr>
  </w:style>
  <w:style w:type="paragraph" w:styleId="Revision">
    <w:name w:val="Revision"/>
    <w:hidden/>
    <w:uiPriority w:val="99"/>
    <w:semiHidden/>
    <w:rsid w:val="00D436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2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l.gov/whd/regs/compliance/posters/eppa.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ebapps.dol.gov/elaws/firststep/poster_direct.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l.gov/whd/regs/compliance/posters/fmla.ht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1d261e-88cc-4202-8f3d-4e5c0f1f0c39">
      <Terms xmlns="http://schemas.microsoft.com/office/infopath/2007/PartnerControls"/>
    </lcf76f155ced4ddcb4097134ff3c332f>
    <TaxCatchAll xmlns="5fbd15a7-80a4-437a-af1c-3adbeff038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EC96334F22F4CA589F2CDA1B3A12D" ma:contentTypeVersion="9" ma:contentTypeDescription="Create a new document." ma:contentTypeScope="" ma:versionID="3b743e382d4ec6a74e6e6a591d83917b">
  <xsd:schema xmlns:xsd="http://www.w3.org/2001/XMLSchema" xmlns:xs="http://www.w3.org/2001/XMLSchema" xmlns:p="http://schemas.microsoft.com/office/2006/metadata/properties" xmlns:ns2="f01d261e-88cc-4202-8f3d-4e5c0f1f0c39" xmlns:ns3="5fbd15a7-80a4-437a-af1c-3adbeff03862" targetNamespace="http://schemas.microsoft.com/office/2006/metadata/properties" ma:root="true" ma:fieldsID="51ef1f4143a7dc4960e2460dd75492d2" ns2:_="" ns3:_="">
    <xsd:import namespace="f01d261e-88cc-4202-8f3d-4e5c0f1f0c39"/>
    <xsd:import namespace="5fbd15a7-80a4-437a-af1c-3adbeff038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d261e-88cc-4202-8f3d-4e5c0f1f0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62b72aa-f2ad-421f-b636-7f0f87e2f2b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d15a7-80a4-437a-af1c-3adbeff038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7ba7c8-baaa-43de-9964-164679ec7cb9}" ma:internalName="TaxCatchAll" ma:showField="CatchAllData" ma:web="5fbd15a7-80a4-437a-af1c-3adbeff03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66161-F0B1-4A5B-9C3E-B69C29424176}">
  <ds:schemaRefs>
    <ds:schemaRef ds:uri="http://schemas.microsoft.com/office/2006/metadata/properties"/>
    <ds:schemaRef ds:uri="http://schemas.microsoft.com/office/infopath/2007/PartnerControls"/>
    <ds:schemaRef ds:uri="f01d261e-88cc-4202-8f3d-4e5c0f1f0c39"/>
    <ds:schemaRef ds:uri="5fbd15a7-80a4-437a-af1c-3adbeff03862"/>
  </ds:schemaRefs>
</ds:datastoreItem>
</file>

<file path=customXml/itemProps2.xml><?xml version="1.0" encoding="utf-8"?>
<ds:datastoreItem xmlns:ds="http://schemas.openxmlformats.org/officeDocument/2006/customXml" ds:itemID="{6711F3AC-1306-4A86-9FB7-6A9153C3CC41}">
  <ds:schemaRefs>
    <ds:schemaRef ds:uri="http://schemas.microsoft.com/sharepoint/v3/contenttype/forms"/>
  </ds:schemaRefs>
</ds:datastoreItem>
</file>

<file path=customXml/itemProps3.xml><?xml version="1.0" encoding="utf-8"?>
<ds:datastoreItem xmlns:ds="http://schemas.openxmlformats.org/officeDocument/2006/customXml" ds:itemID="{1C316EC0-9057-4B17-B1A3-1E26F7900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d261e-88cc-4202-8f3d-4e5c0f1f0c39"/>
    <ds:schemaRef ds:uri="5fbd15a7-80a4-437a-af1c-3adbeff03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Savannah (ext) USRS</dc:creator>
  <cp:keywords/>
  <dc:description/>
  <cp:lastModifiedBy>jheiser@ilaged.org</cp:lastModifiedBy>
  <cp:revision>2</cp:revision>
  <dcterms:created xsi:type="dcterms:W3CDTF">2023-01-27T15:13:00Z</dcterms:created>
  <dcterms:modified xsi:type="dcterms:W3CDTF">2023-01-27T15:13:00Z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0x0101001D6EC96334F22F4CA589F2CDA1B3A12D</vt:lpwstr>
  </property>
  <property fmtid="{D5CDD505-2E9C-101B-9397-08002B2CF9AE}" pid="3" name="MediaServiceImageTags">
    <vt:lpwstr/>
  </property>
</Properties>
</file>